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6E" w:rsidRPr="0052037F" w:rsidRDefault="008C736E" w:rsidP="0052037F">
      <w:pPr>
        <w:spacing w:after="0" w:line="360" w:lineRule="auto"/>
        <w:jc w:val="center"/>
        <w:rPr>
          <w:rFonts w:ascii="roboto" w:hAnsi="roboto"/>
          <w:b/>
          <w:color w:val="000000"/>
          <w:sz w:val="28"/>
          <w:szCs w:val="28"/>
          <w:shd w:val="clear" w:color="auto" w:fill="FFFFFF"/>
        </w:rPr>
      </w:pPr>
      <w:r w:rsidRPr="0052037F">
        <w:rPr>
          <w:rFonts w:ascii="roboto" w:hAnsi="roboto"/>
          <w:b/>
          <w:color w:val="000000"/>
          <w:sz w:val="28"/>
          <w:szCs w:val="28"/>
          <w:shd w:val="clear" w:color="auto" w:fill="FFFFFF"/>
        </w:rPr>
        <w:t>Этапы развития международного бизнеса</w:t>
      </w:r>
    </w:p>
    <w:p w:rsidR="008C736E" w:rsidRPr="003D05B4" w:rsidRDefault="008C736E" w:rsidP="008C736E">
      <w:pPr>
        <w:spacing w:after="0" w:line="360" w:lineRule="auto"/>
        <w:rPr>
          <w:rFonts w:ascii="roboto" w:hAnsi="roboto"/>
          <w:color w:val="000000"/>
          <w:sz w:val="28"/>
          <w:szCs w:val="28"/>
          <w:shd w:val="clear" w:color="auto" w:fill="FFFFFF"/>
        </w:rPr>
      </w:pPr>
    </w:p>
    <w:p w:rsidR="008C736E" w:rsidRPr="003D05B4" w:rsidRDefault="008C736E" w:rsidP="0052037F">
      <w:pPr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D05B4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Робинсом было предложено деление развития данной сферы на пять этапов. </w:t>
      </w:r>
    </w:p>
    <w:p w:rsidR="008C736E" w:rsidRDefault="008C736E" w:rsidP="0052037F">
      <w:pPr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D05B4">
        <w:rPr>
          <w:rFonts w:ascii="roboto" w:hAnsi="roboto"/>
          <w:color w:val="000000"/>
          <w:sz w:val="28"/>
          <w:szCs w:val="28"/>
          <w:shd w:val="clear" w:color="auto" w:fill="FFFFFF"/>
        </w:rPr>
        <w:t>Первым является коммерческий этап, который начался в начале 16 века, а закончился в середине 19 века. Причина его начала кроется в географических открытиях, начале торговли продукцией из новых колоний с целью получить как можно больше прибыли. Это было весьма рискованным предприятием, так как морские путешествия были непредсказуемыми – нередко мореплавателей постигала трагичная судьба. Но прибыль от них была настолько огромной, что для многих она оправдывала риски.</w:t>
      </w:r>
    </w:p>
    <w:p w:rsidR="008C736E" w:rsidRPr="003D05B4" w:rsidRDefault="008C736E" w:rsidP="0052037F">
      <w:pPr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D05B4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Вторым этапом стала экспансия в 1850 году. Тогда колонии были оформлены в особые структуры, а индустриальное развитие европейских государств достигло высот. Из-за этого развивалась добыча сырья, появлялись плантации в колониальных империях. Главными мотивами, способствовавшими появлению международного бизнеса с инвестициями, считаются эффективное использование ресурсов, экспансия рынка сбыта, возможности применять местные законы себе на благо. </w:t>
      </w:r>
    </w:p>
    <w:p w:rsidR="008C736E" w:rsidRDefault="008C736E" w:rsidP="0052037F">
      <w:pPr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D05B4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Третий этап – эра концессий, которая длилась с 1914 по 1945 годы. Тогда в корне поменялась роль крупнейших организаций, которые существовали в колониальных империях. Из-за Второй мировой войны произошло стимулирование колониальных и прочих государств. На данном этапе предпринимательство начало тяготеть к глобализации. </w:t>
      </w:r>
    </w:p>
    <w:p w:rsidR="008C736E" w:rsidRDefault="008C736E" w:rsidP="0052037F">
      <w:pPr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D05B4">
        <w:rPr>
          <w:rFonts w:ascii="roboto" w:hAnsi="roboto"/>
          <w:color w:val="000000"/>
          <w:sz w:val="28"/>
          <w:szCs w:val="28"/>
          <w:shd w:val="clear" w:color="auto" w:fill="FFFFFF"/>
        </w:rPr>
        <w:t>Четвертый этап называется эрой национальных государств. Международная бизнес-среда данного этапа проявлялась в совершенствовании национальных государств, обладавших обширной для того базой. Процесс нередко сопровождался финансовыми трудностями. По этой причине колониальные империи стали отдельными, самостоятельными субъектами, которые реализовывали свою продукцию, а также выступали в роли объектов для инвестиций.</w:t>
      </w:r>
    </w:p>
    <w:p w:rsidR="008C736E" w:rsidRPr="003D05B4" w:rsidRDefault="008C736E" w:rsidP="0052037F">
      <w:pPr>
        <w:spacing w:after="0" w:line="240" w:lineRule="auto"/>
        <w:ind w:firstLine="709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3D05B4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Пятый этап развития международного бизнеса – это нынешняя эра глобализации. Начало ей было положено в 1970-е годы, продолжается период вплоть до нынешнего момента. Благодаря развитию компьютерных технологий, улучшению коммуникаций взаимодействие всех стран в мире коренным образом поменялось. Благодаря глобализации международная бизнес-среда возникла по всему земному шару, все государства зависят от нее. Все они пользуются множеством благ цивилизации, но расплачиваются за это тем, что страна зависит от мирового рынка.</w:t>
      </w:r>
    </w:p>
    <w:p w:rsidR="00353AC8" w:rsidRDefault="00353AC8" w:rsidP="0052037F">
      <w:pPr>
        <w:spacing w:after="0" w:line="240" w:lineRule="auto"/>
        <w:ind w:firstLine="709"/>
        <w:jc w:val="both"/>
      </w:pPr>
    </w:p>
    <w:sectPr w:rsidR="00353AC8" w:rsidSect="00353A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C54" w:rsidRDefault="00E62C54" w:rsidP="0052037F">
      <w:pPr>
        <w:spacing w:after="0" w:line="240" w:lineRule="auto"/>
      </w:pPr>
      <w:r>
        <w:separator/>
      </w:r>
    </w:p>
  </w:endnote>
  <w:endnote w:type="continuationSeparator" w:id="1">
    <w:p w:rsidR="00E62C54" w:rsidRDefault="00E62C54" w:rsidP="00520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C54" w:rsidRDefault="00E62C54" w:rsidP="0052037F">
      <w:pPr>
        <w:spacing w:after="0" w:line="240" w:lineRule="auto"/>
      </w:pPr>
      <w:r>
        <w:separator/>
      </w:r>
    </w:p>
  </w:footnote>
  <w:footnote w:type="continuationSeparator" w:id="1">
    <w:p w:rsidR="00E62C54" w:rsidRDefault="00E62C54" w:rsidP="00520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37F" w:rsidRPr="0052037F" w:rsidRDefault="0052037F" w:rsidP="0052037F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52037F">
      <w:rPr>
        <w:rFonts w:ascii="Times New Roman" w:hAnsi="Times New Roman" w:cs="Times New Roman"/>
        <w:sz w:val="24"/>
        <w:szCs w:val="24"/>
      </w:rPr>
      <w:t>ПРИЛОЖЕНИЕ 1</w:t>
    </w:r>
  </w:p>
  <w:p w:rsidR="0052037F" w:rsidRDefault="005203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36E"/>
    <w:rsid w:val="001B0B81"/>
    <w:rsid w:val="00353AC8"/>
    <w:rsid w:val="0052037F"/>
    <w:rsid w:val="008C736E"/>
    <w:rsid w:val="00C453A8"/>
    <w:rsid w:val="00E62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2037F"/>
  </w:style>
  <w:style w:type="paragraph" w:styleId="a5">
    <w:name w:val="footer"/>
    <w:basedOn w:val="a"/>
    <w:link w:val="a6"/>
    <w:uiPriority w:val="99"/>
    <w:semiHidden/>
    <w:unhideWhenUsed/>
    <w:rsid w:val="00520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37F"/>
  </w:style>
  <w:style w:type="paragraph" w:styleId="a7">
    <w:name w:val="Balloon Text"/>
    <w:basedOn w:val="a"/>
    <w:link w:val="a8"/>
    <w:uiPriority w:val="99"/>
    <w:semiHidden/>
    <w:unhideWhenUsed/>
    <w:rsid w:val="0052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2022-11-18T14:22:00Z</dcterms:created>
  <dcterms:modified xsi:type="dcterms:W3CDTF">2022-11-19T07:33:00Z</dcterms:modified>
</cp:coreProperties>
</file>