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BD" w:rsidRPr="003A71BD" w:rsidRDefault="003A71BD" w:rsidP="003A71B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42F33"/>
          <w:spacing w:val="-11"/>
          <w:kern w:val="36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pacing w:val="-11"/>
          <w:kern w:val="36"/>
          <w:sz w:val="28"/>
          <w:szCs w:val="28"/>
          <w:lang w:eastAsia="ru-RU"/>
        </w:rPr>
        <w:t>Рейтинг стран с самой сильной экономикой 2022 года</w:t>
      </w:r>
      <w:r w:rsidRPr="003A71BD">
        <w:rPr>
          <w:rStyle w:val="a8"/>
          <w:rFonts w:ascii="Times New Roman" w:eastAsia="Times New Roman" w:hAnsi="Times New Roman" w:cs="Times New Roman"/>
          <w:b/>
          <w:bCs/>
          <w:color w:val="242F33"/>
          <w:spacing w:val="-11"/>
          <w:kern w:val="36"/>
          <w:sz w:val="28"/>
          <w:szCs w:val="28"/>
          <w:lang w:eastAsia="ru-RU"/>
        </w:rPr>
        <w:footnoteReference w:id="2"/>
      </w:r>
    </w:p>
    <w:p w:rsidR="003A71BD" w:rsidRDefault="003A71BD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</w:p>
    <w:p w:rsidR="003A71BD" w:rsidRDefault="003A71BD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10. Южная Корея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ВВП: 1.8 трлн долларов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>Во второй половине XX века в Южной Корее свершилось экономическое чудо — полунищая страна, пережившая разделение на две части, преобразилась в одну из топовых экономик мира.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Секрет успеха заключался в планомерном применении стратегии роста за счет экспорта и доминировании крупных бизнес-корпораций. В последние несколько десятилетий Южная Корея заключила множество торговых соглашений с более чем 50 странами, на которые приходится более трех четвертей мирового ВВП.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Сейчас Южная Корея является крупным производителем и экспортером электронных товаров, телекоммуникационного оборудования и автомобилей. Однако есть у роста и оборотная сторона. Нынешняя Корея сталкивается с теми же проблемами, что и другие страны с развитой экономикой: замедление роста и стареющее население.</w:t>
      </w:r>
    </w:p>
    <w:p w:rsidR="0027355A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Пандемия COVID-19 оказала серьезное влияние на мировую экономику. Падение цен на энергоносители, практически коллапс туристической индустрии, снижение объемов торговли и повсеместное закрытие магазинов и заведений общественного питания из-за карантинов привело к повальному снижению ВВП по всему миру. И хотя многие страны к третьему кварталу 2021 года начали восстанавливаться после удара, однако большинство их них по результатам 2022 года не достигнет до-ковидного уровня ВВП.</w:t>
      </w:r>
    </w:p>
    <w:p w:rsidR="00B1178A" w:rsidRPr="003A71BD" w:rsidRDefault="00B1178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9. Канада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ВВП: 2 трлн долларов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>Канада тоже понесла потери из-за пандемии – но ее ВВП вырос с 1.736 до 2 трлн долларов.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В стране отлично развита добывающая промышленность, считается, что именно на канадской территории залегают третьи по величине запасы нефти.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Также в стране кленовых листьев превосходно развиты производственные мощности и сектор услуг, причем последний особенно активен в густонаселенных городских районах недалеко от границы с США. А исторические и географические тесные связи с США привели к тому, что </w:t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lastRenderedPageBreak/>
        <w:t>примерно три четверти производимых канадцами товаров и услуг отправляются на американские рынки.</w:t>
      </w:r>
    </w:p>
    <w:p w:rsidR="00B1178A" w:rsidRDefault="00B1178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8. Италия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ВВП: 2.1 трлн долларов</w:t>
      </w:r>
    </w:p>
    <w:p w:rsidR="003A71BD" w:rsidRPr="003A71BD" w:rsidRDefault="003A71BD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>Италия – это третья по величине экономика Евросоюза, однако в ней наблюдается четкое разделение между индустриальным севером и слаборазвитым сельскохозяйственным югом.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Экономический рост страны сильно замедляется высоким (даже по европейским меркам) государственным долгом, очень запутанной и неповоротливой судебной системой, слабым банковским сектором и высокой безработицей среди молодежи. Осложняет положение еще и «темная сестра» экономики официальной – теневая, которая в Италии по историческим причинам развита очень хорошо.</w:t>
      </w:r>
    </w:p>
    <w:p w:rsidR="00B1178A" w:rsidRDefault="00B1178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7. Франция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ВВП: 2.9 трлн долларов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>Туризм был (и, вероятно, еще будет) одной из самых важных отраслей французской экономики. В позапрошлом году Франция была безусловным лидером по числу посетителей во всем мире.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В стране багетов и беретов экономика смешанная – это значит, что наряду со множеством частных и полугосударственных предприятий в самых разных отраслях существует еще и государственное регулирование. Правительство принимает активное участие в некоторых ключевых секторах экономики, таких как оборонная промышленность и производство электроэнергии.</w:t>
      </w:r>
    </w:p>
    <w:p w:rsidR="00B1178A" w:rsidRDefault="00B1178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6. Индия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ВВП: 2.9 трлн долларов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>В 2020 году Индия сместилась с пятого места рейтинга лучших экономик мира на шестое. На в 2021 году индийская казна увеличила ВВП на 300 млрд долларов что, согласитесь, цифра внушительная.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Интересно, что из-за большой численности граждан Индия имеет самый низкий ВВП на душу населения среди самых развитых экономик мира. Экономика страны представляет собой гремучую смесь традиционного сельского хозяйства и ремесел с быстро развивающейся современной промышленностью и стремительной механизацией сельскохозяйственного сектора. Сейчас Индия является крупным экспортером технологических </w:t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lastRenderedPageBreak/>
        <w:t>услуг и бизнес-аутсорсинга, плюс значительную долю экономики составляет сектор услуг.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Проведенная в начале 90-х годов прошлого века либерализация индийской экономики стимулировала экономический рост, однако жесткое регулирование бизнеса, а также широко распространенная коррупция вкупе с застарелой нищетой сильно замедляют развитие страны.</w:t>
      </w:r>
    </w:p>
    <w:p w:rsidR="00B1178A" w:rsidRDefault="00B1178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5. Великобритания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ВВП: 3.1 трлн долларов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>Британская экономика отличается отлично и развитым сектором услуг, особенно в сфере финансов, страхования и бизнеса. Правда, торговые отношения Англии с континентальной Европой были сильно осложнены Брекситом, когда гордые бритты оборотились спиной к Европейскому Союзу и пустились в самостоятельное плавание.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И хотя Великобритания давно уже не является членом ЕС, однако переговоры касательно торговых отношений между островом и континентом все еще продолжаются. Чем все это закончится – неизвестно.</w:t>
      </w:r>
    </w:p>
    <w:p w:rsidR="00B1178A" w:rsidRDefault="00B1178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4. Германия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ВВП: 4.2 трлн долларов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>Из всех стран Европы самая развитая экономика в 2021 году была у Германии. Эта страна – ведущий экспортер автомобилей, машинного оборудования, химических соединений и прочих промышленных товаров, а рабочая прослойка немцев, как правило, высоко квалифицирована.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Однако на пути дальнейшего экономического роста стоит демографическая проблема – низкий коэффициент рождаемости затрудняет замену стареющих рабочих, а высокий уровень иммиграции создает нагрузку на систему социального обеспечения.</w:t>
      </w:r>
    </w:p>
    <w:p w:rsidR="00B1178A" w:rsidRDefault="00B1178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3. Япония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ВВП: 5.1 трлн долларов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>В 2021 году ВВП страны превысил отметку в 5 триллионов долларов. Секрет успеха – тесное сотрудничество между правительством и промышленностью, а также упором на самые передовые и инновационные технологии.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Экономика Страны восходящего солнца ориентирована на экспорт, причем множество крупных японских предприятий объединены в так называемые «кэйрэцу» — группы, каждая из которых представляет собой что-то вроде монолитного экономического кластера.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lastRenderedPageBreak/>
        <w:t>Как правило, ядро «кэйрецу» – это крупная корпорация, вокруг которой группируются мелкие и средние фирмы. Система «кэйрэцу» — это наследие традиционно сложившейся структуры «дзайбацу», старых промышленных семей. Правда, в отличие от «дзайбацу», «кэйрецу» не так ориентированы на интересы отдельной семьи, и все связи там обусловлены коммерческими интересами.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Осложняет развитие страны зависимость от импорта энергии. Япония бедна природными ресурсами, а после трагедии на Фукусиме в 2011 году решила отказаться от ядерной энергетики. Вторая главная проблема – стремительное старение населения.</w:t>
      </w:r>
    </w:p>
    <w:p w:rsidR="00B1178A" w:rsidRDefault="00B1178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2. Китай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ВВП: 16.9 трлн долларов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  <w:t>Крупнейшая азиатская экономика и единственное исключение среди пострадавших от пандемии стран. Китайский ВВП не только остался на том же уровне, но даже увеличился в объемах (для сравнения, в 2020 году ВВП Китая составил 14,8 трлн долларов).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Судя по темпам роста, которые опережают даже американские, уже в ближайшие годы Китай может превратиться в крупнейшую экономику мира.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Как же этого удалось достичь?</w:t>
      </w:r>
    </w:p>
    <w:p w:rsidR="0027355A" w:rsidRPr="003A71BD" w:rsidRDefault="0027355A" w:rsidP="003A71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Правительство страны постепенно ослабляло плановый контроль над экономикой, отказавшись от коллективных методов ведения сельского хозяйства и промышленности, допустив самостоятельное регулирование рыночных цен, а также разрешив предприятиям пуститься в почти что самостоятельное плавание.</w:t>
      </w:r>
    </w:p>
    <w:p w:rsidR="0027355A" w:rsidRPr="003A71BD" w:rsidRDefault="0027355A" w:rsidP="003A71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В результате в Китае стали увеличиваться объемы как внешней, так и внутренней торговли.</w:t>
      </w:r>
    </w:p>
    <w:p w:rsidR="0027355A" w:rsidRPr="003A71BD" w:rsidRDefault="0027355A" w:rsidP="003A71B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А в сочетании с мерами, поощряющими производственный сектор, эти методы превратили Китай в самого главного экспортера продукции по всему миру.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Правда, есть у китайского экономического чуда и оборотная сторона – это большие проблемы экологического характера. Также не обошли китайцев стороной и традиционные для других экономик проблемы — падение рождаемости и старение населения.</w:t>
      </w:r>
    </w:p>
    <w:p w:rsidR="00B1178A" w:rsidRDefault="00B1178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1. США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t>ВВП: 22.9 трлн долларов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="00B1178A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        </w:t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ВВП большинства стран колеблется в зависимости от фаз разных экономических циклов (при этом доминанта развития остается прежней). Тем не менее, интересно, что несмотря на все эти стремительные взлеты и </w:t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lastRenderedPageBreak/>
        <w:t>краткосрочные падения, на вершине экономической пирамиды прочно обосновались одни и те же страны.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Например, если сравнить топовые экономики стран в 2000 году с нынешним их состоянием, в топ-25 появилось только три страны, которые отсутствовали в списке 20 лет назад – это Таиланд, Индонезия и Нигерия.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Что касается США, то вот уже долгие годы эта страна возглавляет топ-10 экономик мира по ВВП. Наиболее развит в Америке сектор услуг, который включает в себя финансы, недвижимость, страховую деятельность, профессиональные и деловые услуги, а также здравоохранение.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Экономика в стране относительно открытая, что способствует обилию инвестиций (как внешних, так и иностранных). При этом США еще и доминируют в геополитике, что приводит к возможности в качестве производителя основной мировой резервной валюты держать огромный государственный долг.</w:t>
      </w:r>
    </w:p>
    <w:p w:rsidR="0027355A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В 2022 году госдолг США вырос до значений 30.1 трлн долларов, что составляет 131% от объёма ВВП страны.</w:t>
      </w:r>
    </w:p>
    <w:p w:rsidR="003A71BD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И хотя по экономическому развитию страна победившей демократии пока что опережает следующего за ней по пятам коммунистического гиганта, однако она сталкивается с все увеличивающимися трудностями – растущим экономическим неравенством и вызванным им социальным напряжением, проблемами со здравоохранением, социальным обеспечением и общим ухудшением </w:t>
      </w:r>
      <w:r w:rsidR="003A71BD"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и</w:t>
      </w: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нфраструктуры.</w:t>
      </w:r>
    </w:p>
    <w:p w:rsidR="003A71BD" w:rsidRPr="003A71BD" w:rsidRDefault="0027355A" w:rsidP="003A7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1B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lastRenderedPageBreak/>
        <w:br/>
      </w:r>
      <w:r w:rsidR="003A71BD" w:rsidRPr="003A71BD">
        <w:rPr>
          <w:rFonts w:ascii="Times New Roman" w:eastAsia="Times New Roman" w:hAnsi="Times New Roman" w:cs="Times New Roman"/>
          <w:b/>
          <w:bCs/>
          <w:color w:val="242F33"/>
          <w:sz w:val="28"/>
          <w:szCs w:val="28"/>
          <w:lang w:eastAsia="ru-RU"/>
        </w:rPr>
        <w:drawing>
          <wp:inline distT="0" distB="0" distL="0" distR="0">
            <wp:extent cx="5939440" cy="8702040"/>
            <wp:effectExtent l="19050" t="0" r="4160" b="0"/>
            <wp:docPr id="2" name="Рисунок 2" descr="https://ic.pics.livejournal.com/dymontiger/54234047/60148000/6014800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dymontiger/54234047/60148000/60148000_orig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1BD" w:rsidRPr="003A71BD" w:rsidSect="00353A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7B" w:rsidRDefault="00F6547B" w:rsidP="003A71BD">
      <w:pPr>
        <w:spacing w:after="0" w:line="240" w:lineRule="auto"/>
      </w:pPr>
      <w:r>
        <w:separator/>
      </w:r>
    </w:p>
  </w:endnote>
  <w:endnote w:type="continuationSeparator" w:id="1">
    <w:p w:rsidR="00F6547B" w:rsidRDefault="00F6547B" w:rsidP="003A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7B" w:rsidRDefault="00F6547B" w:rsidP="003A71BD">
      <w:pPr>
        <w:spacing w:after="0" w:line="240" w:lineRule="auto"/>
      </w:pPr>
      <w:r>
        <w:separator/>
      </w:r>
    </w:p>
  </w:footnote>
  <w:footnote w:type="continuationSeparator" w:id="1">
    <w:p w:rsidR="00F6547B" w:rsidRDefault="00F6547B" w:rsidP="003A71BD">
      <w:pPr>
        <w:spacing w:after="0" w:line="240" w:lineRule="auto"/>
      </w:pPr>
      <w:r>
        <w:continuationSeparator/>
      </w:r>
    </w:p>
  </w:footnote>
  <w:footnote w:id="2">
    <w:p w:rsidR="003A71BD" w:rsidRPr="003A71BD" w:rsidRDefault="003A71BD" w:rsidP="003A71B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3A71BD">
        <w:rPr>
          <w:rFonts w:ascii="Times New Roman" w:eastAsia="Times New Roman" w:hAnsi="Times New Roman" w:cs="Times New Roman"/>
          <w:bCs/>
          <w:spacing w:val="-11"/>
          <w:kern w:val="36"/>
          <w:sz w:val="24"/>
          <w:szCs w:val="24"/>
          <w:lang w:eastAsia="ru-RU"/>
        </w:rPr>
        <w:t>Десять стран с самой сильной экономикой 2022</w:t>
      </w:r>
      <w:r w:rsidRPr="003A71BD">
        <w:rPr>
          <w:rFonts w:ascii="Times New Roman" w:hAnsi="Times New Roman" w:cs="Times New Roman"/>
          <w:sz w:val="24"/>
          <w:szCs w:val="24"/>
        </w:rPr>
        <w:t xml:space="preserve"> [https://dymontiger.livejournal.com/16802519.html?ysclid=la2hjo50pb685155425]</w:t>
      </w:r>
    </w:p>
    <w:p w:rsidR="003A71BD" w:rsidRDefault="003A71B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8A" w:rsidRPr="00B1178A" w:rsidRDefault="00B1178A" w:rsidP="00B1178A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B1178A">
      <w:rPr>
        <w:rFonts w:ascii="Times New Roman" w:hAnsi="Times New Roman" w:cs="Times New Roman"/>
        <w:sz w:val="24"/>
        <w:szCs w:val="24"/>
      </w:rPr>
      <w:t>ПРИЛОЖЕНИЕ 2</w:t>
    </w:r>
  </w:p>
  <w:p w:rsidR="00B1178A" w:rsidRDefault="00B117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01D8"/>
    <w:multiLevelType w:val="multilevel"/>
    <w:tmpl w:val="C91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55A"/>
    <w:rsid w:val="0027355A"/>
    <w:rsid w:val="00353AC8"/>
    <w:rsid w:val="003A71BD"/>
    <w:rsid w:val="00B1178A"/>
    <w:rsid w:val="00C453A8"/>
    <w:rsid w:val="00F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5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5A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A71B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A71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A71B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1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78A"/>
  </w:style>
  <w:style w:type="paragraph" w:styleId="ab">
    <w:name w:val="footer"/>
    <w:basedOn w:val="a"/>
    <w:link w:val="ac"/>
    <w:uiPriority w:val="99"/>
    <w:semiHidden/>
    <w:unhideWhenUsed/>
    <w:rsid w:val="00B1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314F-5397-4A63-A1D0-DCC0E967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2022-11-18T14:49:00Z</dcterms:created>
  <dcterms:modified xsi:type="dcterms:W3CDTF">2022-11-18T14:55:00Z</dcterms:modified>
</cp:coreProperties>
</file>