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BD" w:rsidRPr="003A71BD" w:rsidRDefault="003A71BD" w:rsidP="003A71B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42F33"/>
          <w:spacing w:val="-11"/>
          <w:kern w:val="36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b/>
          <w:bCs/>
          <w:color w:val="242F33"/>
          <w:spacing w:val="-11"/>
          <w:kern w:val="36"/>
          <w:sz w:val="28"/>
          <w:szCs w:val="28"/>
          <w:lang w:eastAsia="ru-RU"/>
        </w:rPr>
        <w:t>Рейтинг стран с самой сильной экономикой 2022 года</w:t>
      </w:r>
      <w:r w:rsidRPr="003A71BD">
        <w:rPr>
          <w:rStyle w:val="a8"/>
          <w:rFonts w:ascii="Times New Roman" w:eastAsia="Times New Roman" w:hAnsi="Times New Roman" w:cs="Times New Roman"/>
          <w:b/>
          <w:bCs/>
          <w:color w:val="242F33"/>
          <w:spacing w:val="-11"/>
          <w:kern w:val="36"/>
          <w:sz w:val="28"/>
          <w:szCs w:val="28"/>
          <w:lang w:eastAsia="ru-RU"/>
        </w:rPr>
        <w:footnoteReference w:id="2"/>
      </w:r>
    </w:p>
    <w:p w:rsidR="003A71BD" w:rsidRDefault="003A71BD" w:rsidP="003A71BD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eastAsia="ru-RU"/>
        </w:rPr>
      </w:pPr>
    </w:p>
    <w:p w:rsidR="003A71BD" w:rsidRDefault="003A71BD" w:rsidP="003A71BD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eastAsia="ru-RU"/>
        </w:rPr>
      </w:pP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eastAsia="ru-RU"/>
        </w:rPr>
        <w:t>10. Южная Корея</w:t>
      </w: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eastAsia="ru-RU"/>
        </w:rPr>
        <w:t>ВВП: 1.8 трлн долларов</w:t>
      </w: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br/>
        <w:t>Во второй половине XX века в Южной Корее свершилось экономическое чудо — полунищая страна, пережившая разделение на две части, преобразилась в одну из топовых экономик мира.</w:t>
      </w: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t>Секрет успеха заключался в планомерном применении стратегии роста за счет экспорта и доминировании крупных бизнес-корпораций. В последние несколько десятилетий Южная Корея заключила множество торговых соглашений с более чем 50 странами, на которые приходится более трех четвертей мирового ВВП.</w:t>
      </w: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t>Сейчас Южная Корея является крупным производителем и экспортером электронных товаров, телекоммуникационного оборудования и автомобилей. Однако есть у роста и оборотная сторона. Нынешняя Корея сталкивается с теми же проблемами, что и другие страны с развитой экономикой: замедление роста и стареющее население.</w:t>
      </w:r>
    </w:p>
    <w:p w:rsidR="0027355A" w:rsidRDefault="0027355A" w:rsidP="003A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t>Пандемия COVID-19 оказала серьезное влияние на мировую экономику. Падение цен на энергоносители, практически коллапс туристической индустрии, снижение объемов торговли и повсеместное закрытие магазинов и заведений общественного питания из-за карантинов привело к повальному снижению ВВП по всему миру. И хотя многие страны к третьему кварталу 2021 года начали восстанавливаться после удара, однако большинство их них по результатам 2022 года не достигнет до-ковидного уровня ВВП.</w:t>
      </w:r>
    </w:p>
    <w:p w:rsidR="00B1178A" w:rsidRPr="003A71BD" w:rsidRDefault="00B1178A" w:rsidP="003A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eastAsia="ru-RU"/>
        </w:rPr>
        <w:t>9. Канада</w:t>
      </w: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eastAsia="ru-RU"/>
        </w:rPr>
        <w:t>ВВП: 2 трлн долларов</w:t>
      </w: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br/>
      </w: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br/>
        <w:t>Канада тоже понесла потери из-за пандемии – но ее ВВП вырос с 1.736 до 2 трлн долларов.</w:t>
      </w: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t>В стране отлично развита добывающая промышленность, считается, что именно на канадской территории залегают третьи по величине запасы нефти.</w:t>
      </w: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t xml:space="preserve">Также в стране кленовых листьев превосходно развиты производственные мощности и сектор услуг, причем последний особенно активен в густонаселенных городских районах недалеко от границы с США. А исторические и географические тесные связи с США привели к тому, что </w:t>
      </w: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lastRenderedPageBreak/>
        <w:t>примерно три четверти производимых канадцами товаров и услуг отправляются на американские рынки.</w:t>
      </w:r>
    </w:p>
    <w:p w:rsidR="00B1178A" w:rsidRDefault="00B1178A" w:rsidP="003A71BD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eastAsia="ru-RU"/>
        </w:rPr>
      </w:pP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eastAsia="ru-RU"/>
        </w:rPr>
        <w:t>8. Италия</w:t>
      </w: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eastAsia="ru-RU"/>
        </w:rPr>
        <w:t>ВВП: 2.1 трлн долларов</w:t>
      </w:r>
    </w:p>
    <w:p w:rsidR="003A71BD" w:rsidRPr="003A71BD" w:rsidRDefault="003A71BD" w:rsidP="003A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br/>
        <w:t>Италия – это третья по величине экономика Евросоюза, однако в ней наблюдается четкое разделение между индустриальным севером и слаборазвитым сельскохозяйственным югом.</w:t>
      </w: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t>Экономический рост страны сильно замедляется высоким (даже по европейским меркам) государственным долгом, очень запутанной и неповоротливой судебной системой, слабым банковским сектором и высокой безработицей среди молодежи. Осложняет положение еще и «темная сестра» экономики официальной – теневая, которая в Италии по историческим причинам развита очень хорошо.</w:t>
      </w:r>
    </w:p>
    <w:p w:rsidR="00B1178A" w:rsidRDefault="00B1178A" w:rsidP="003A71BD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eastAsia="ru-RU"/>
        </w:rPr>
      </w:pP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eastAsia="ru-RU"/>
        </w:rPr>
        <w:t>7. Франция</w:t>
      </w: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eastAsia="ru-RU"/>
        </w:rPr>
        <w:t>ВВП: 2.9 трлн долларов</w:t>
      </w: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br/>
      </w: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br/>
        <w:t>Туризм был (и, вероятно, еще будет) одной из самых важных отраслей французской экономики. В позапрошлом году Франция была безусловным лидером по числу посетителей во всем мире.</w:t>
      </w: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t>В стране багетов и беретов экономика смешанная – это значит, что наряду со множеством частных и полугосударственных предприятий в самых разных отраслях существует еще и государственное регулирование. Правительство принимает активное участие в некоторых ключевых секторах экономики, таких как оборонная промышленность и производство электроэнергии.</w:t>
      </w:r>
    </w:p>
    <w:p w:rsidR="00B1178A" w:rsidRDefault="00B1178A" w:rsidP="003A71BD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eastAsia="ru-RU"/>
        </w:rPr>
      </w:pP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eastAsia="ru-RU"/>
        </w:rPr>
        <w:t>6. Индия</w:t>
      </w: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eastAsia="ru-RU"/>
        </w:rPr>
        <w:t>ВВП: 2.9 трлн долларов</w:t>
      </w: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br/>
      </w: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br/>
        <w:t>В 2020 году Индия сместилась с пятого места рейтинга лучших экономик мира на шестое. На в 2021 году индийская казна увеличила ВВП на 300 млрд долларов что, согласитесь, цифра внушительная.</w:t>
      </w: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t xml:space="preserve">Интересно, что из-за большой численности граждан Индия имеет самый низкий ВВП на душу населения среди самых развитых экономик мира. Экономика страны представляет собой гремучую смесь традиционного сельского хозяйства и ремесел с быстро развивающейся современной промышленностью и стремительной механизацией сельскохозяйственного сектора. Сейчас Индия является крупным экспортером технологических </w:t>
      </w: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lastRenderedPageBreak/>
        <w:t>услуг и бизнес-аутсорсинга, плюс значительную долю экономики составляет сектор услуг.</w:t>
      </w: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t>Проведенная в начале 90-х годов прошлого века либерализация индийской экономики стимулировала экономический рост, однако жесткое регулирование бизнеса, а также широко распространенная коррупция вкупе с застарелой нищетой сильно замедляют развитие страны.</w:t>
      </w:r>
    </w:p>
    <w:p w:rsidR="00B1178A" w:rsidRDefault="00B1178A" w:rsidP="003A71BD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eastAsia="ru-RU"/>
        </w:rPr>
      </w:pP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eastAsia="ru-RU"/>
        </w:rPr>
        <w:t>5. Великобритания</w:t>
      </w: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eastAsia="ru-RU"/>
        </w:rPr>
        <w:t>ВВП: 3.1 трлн долларов</w:t>
      </w: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br/>
      </w: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br/>
        <w:t>Британская экономика отличается отлично и развитым сектором услуг, особенно в сфере финансов, страхования и бизнеса. Правда, торговые отношения Англии с континентальной Европой были сильно осложнены Брекситом, когда гордые бритты оборотились спиной к Европейскому Союзу и пустились в самостоятельное плавание.</w:t>
      </w: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t>И хотя Великобритания давно уже не является членом ЕС, однако переговоры касательно торговых отношений между островом и континентом все еще продолжаются. Чем все это закончится – неизвестно.</w:t>
      </w:r>
    </w:p>
    <w:p w:rsidR="00B1178A" w:rsidRDefault="00B1178A" w:rsidP="003A71BD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eastAsia="ru-RU"/>
        </w:rPr>
      </w:pP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eastAsia="ru-RU"/>
        </w:rPr>
        <w:t>4. Германия</w:t>
      </w: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eastAsia="ru-RU"/>
        </w:rPr>
        <w:t>ВВП: 4.2 трлн долларов</w:t>
      </w: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br/>
      </w: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br/>
        <w:t>Из всех стран Европы самая развитая экономика в 2021 году была у Германии. Эта страна – ведущий экспортер автомобилей, машинного оборудования, химических соединений и прочих промышленных товаров, а рабочая прослойка немцев, как правило, высоко квалифицирована.</w:t>
      </w: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t>Однако на пути дальнейшего экономического роста стоит демографическая проблема – низкий коэффициент рождаемости затрудняет замену стареющих рабочих, а высокий уровень иммиграции создает нагрузку на систему социального обеспечения.</w:t>
      </w:r>
    </w:p>
    <w:p w:rsidR="00B1178A" w:rsidRDefault="00B1178A" w:rsidP="003A71BD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eastAsia="ru-RU"/>
        </w:rPr>
      </w:pP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eastAsia="ru-RU"/>
        </w:rPr>
        <w:t>3. Япония</w:t>
      </w: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eastAsia="ru-RU"/>
        </w:rPr>
        <w:t>ВВП: 5.1 трлн долларов</w:t>
      </w: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br/>
      </w: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br/>
        <w:t>В 2021 году ВВП страны превысил отметку в 5 триллионов долларов. Секрет успеха – тесное сотрудничество между правительством и промышленностью, а также упором на самые передовые и инновационные технологии.</w:t>
      </w: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t>Экономика Страны восходящего солнца ориентирована на экспорт, причем множество крупных японских предприятий объединены в так называемые «кэйрэцу» — группы, каждая из которых представляет собой что-то вроде монолитного экономического кластера.</w:t>
      </w: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lastRenderedPageBreak/>
        <w:t>Как правило, ядро «кэйрецу» – это крупная корпорация, вокруг которой группируются мелкие и средние фирмы. Система «кэйрэцу» — это наследие традиционно сложившейся структуры «дзайбацу», старых промышленных семей. Правда, в отличие от «дзайбацу», «кэйрецу» не так ориентированы на интересы отдельной семьи, и все связи там обусловлены коммерческими интересами.</w:t>
      </w: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t>Осложняет развитие страны зависимость от импорта энергии. Япония бедна природными ресурсами, а после трагедии на Фукусиме в 2011 году решила отказаться от ядерной энергетики. Вторая главная проблема – стремительное старение населения.</w:t>
      </w:r>
    </w:p>
    <w:p w:rsidR="00B1178A" w:rsidRDefault="00B1178A" w:rsidP="003A71BD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eastAsia="ru-RU"/>
        </w:rPr>
      </w:pP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eastAsia="ru-RU"/>
        </w:rPr>
        <w:t>2. Китай</w:t>
      </w: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eastAsia="ru-RU"/>
        </w:rPr>
        <w:t>ВВП: 16.9 трлн долларов</w:t>
      </w: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br/>
      </w: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br/>
        <w:t>Крупнейшая азиатская экономика и единственное исключение среди пострадавших от пандемии стран. Китайский ВВП не только остался на том же уровне, но даже увеличился в объемах (для сравнения, в 2020 году ВВП Китая составил 14,8 трлн долларов).</w:t>
      </w: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t>Судя по темпам роста, которые опережают даже американские, уже в ближайшие годы Китай может превратиться в крупнейшую экономику мира.</w:t>
      </w: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t>Как же этого удалось достичь?</w:t>
      </w:r>
    </w:p>
    <w:p w:rsidR="0027355A" w:rsidRPr="003A71BD" w:rsidRDefault="0027355A" w:rsidP="003A71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t>Правительство страны постепенно ослабляло плановый контроль над экономикой, отказавшись от коллективных методов ведения сельского хозяйства и промышленности, допустив самостоятельное регулирование рыночных цен, а также разрешив предприятиям пуститься в почти что самостоятельное плавание.</w:t>
      </w:r>
    </w:p>
    <w:p w:rsidR="0027355A" w:rsidRPr="003A71BD" w:rsidRDefault="0027355A" w:rsidP="003A71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t>В результате в Китае стали увеличиваться объемы как внешней, так и внутренней торговли.</w:t>
      </w:r>
    </w:p>
    <w:p w:rsidR="0027355A" w:rsidRPr="003A71BD" w:rsidRDefault="0027355A" w:rsidP="003A71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t>А в сочетании с мерами, поощряющими производственный сектор, эти методы превратили Китай в самого главного экспортера продукции по всему миру.</w:t>
      </w: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t>Правда, есть у китайского экономического чуда и оборотная сторона – это большие проблемы экологического характера. Также не обошли китайцев стороной и традиционные для других экономик проблемы — падение рождаемости и старение населения.</w:t>
      </w:r>
    </w:p>
    <w:p w:rsidR="00B1178A" w:rsidRDefault="00B1178A" w:rsidP="003A71BD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eastAsia="ru-RU"/>
        </w:rPr>
      </w:pP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eastAsia="ru-RU"/>
        </w:rPr>
        <w:t>1. США</w:t>
      </w: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eastAsia="ru-RU"/>
        </w:rPr>
        <w:t>ВВП: 22.9 трлн долларов</w:t>
      </w: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br/>
      </w: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br/>
      </w:r>
      <w:r w:rsidR="00B1178A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t xml:space="preserve">         </w:t>
      </w: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t xml:space="preserve">ВВП большинства стран колеблется в зависимости от фаз разных экономических циклов (при этом доминанта развития остается прежней). Тем не менее, интересно, что несмотря на все эти стремительные взлеты и </w:t>
      </w: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lastRenderedPageBreak/>
        <w:t>краткосрочные падения, на вершине экономической пирамиды прочно обосновались одни и те же страны.</w:t>
      </w: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t>Например, если сравнить топовые экономики стран в 2000 году с нынешним их состоянием, в топ-25 появилось только три страны, которые отсутствовали в списке 20 лет назад – это Таиланд, Индонезия и Нигерия.</w:t>
      </w: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t>Что касается США, то вот уже долгие годы эта страна возглавляет топ-10 экономик мира по ВВП. Наиболее развит в Америке сектор услуг, который включает в себя финансы, недвижимость, страховую деятельность, профессиональные и деловые услуги, а также здравоохранение.</w:t>
      </w: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t>Экономика в стране относительно открытая, что способствует обилию инвестиций (как внешних, так и иностранных). При этом США еще и доминируют в геополитике, что приводит к возможности в качестве производителя основной мировой резервной валюты держать огромный государственный долг.</w:t>
      </w:r>
    </w:p>
    <w:p w:rsidR="0027355A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t>В 2022 году госдолг США вырос до значений 30.1 трлн долларов, что составляет 131% от объёма ВВП страны.</w:t>
      </w:r>
    </w:p>
    <w:p w:rsidR="003A71BD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t xml:space="preserve">И хотя по экономическому развитию страна победившей демократии пока что опережает следующего за ней по пятам коммунистического гиганта, однако она сталкивается с все увеличивающимися трудностями – растущим экономическим неравенством и вызванным им социальным напряжением, проблемами со здравоохранением, социальным обеспечением и общим ухудшением </w:t>
      </w:r>
      <w:r w:rsidR="003A71BD"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t>и</w:t>
      </w: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t>нфраструктуры.</w:t>
      </w:r>
    </w:p>
    <w:p w:rsidR="003A71BD" w:rsidRPr="003A71BD" w:rsidRDefault="0027355A" w:rsidP="003A71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1B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lastRenderedPageBreak/>
        <w:br/>
      </w:r>
      <w:r w:rsidR="003A71BD" w:rsidRPr="003A71BD"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eastAsia="ru-RU"/>
        </w:rPr>
        <w:drawing>
          <wp:inline distT="0" distB="0" distL="0" distR="0">
            <wp:extent cx="5939440" cy="8702040"/>
            <wp:effectExtent l="19050" t="0" r="4160" b="0"/>
            <wp:docPr id="2" name="Рисунок 2" descr="https://ic.pics.livejournal.com/dymontiger/54234047/60148000/60148000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c.pics.livejournal.com/dymontiger/54234047/60148000/60148000_origina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0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71BD" w:rsidRPr="003A71BD" w:rsidSect="00353AC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47B" w:rsidRDefault="00F6547B" w:rsidP="003A71BD">
      <w:pPr>
        <w:spacing w:after="0" w:line="240" w:lineRule="auto"/>
      </w:pPr>
      <w:r>
        <w:separator/>
      </w:r>
    </w:p>
  </w:endnote>
  <w:endnote w:type="continuationSeparator" w:id="1">
    <w:p w:rsidR="00F6547B" w:rsidRDefault="00F6547B" w:rsidP="003A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47B" w:rsidRDefault="00F6547B" w:rsidP="003A71BD">
      <w:pPr>
        <w:spacing w:after="0" w:line="240" w:lineRule="auto"/>
      </w:pPr>
      <w:r>
        <w:separator/>
      </w:r>
    </w:p>
  </w:footnote>
  <w:footnote w:type="continuationSeparator" w:id="1">
    <w:p w:rsidR="00F6547B" w:rsidRDefault="00F6547B" w:rsidP="003A71BD">
      <w:pPr>
        <w:spacing w:after="0" w:line="240" w:lineRule="auto"/>
      </w:pPr>
      <w:r>
        <w:continuationSeparator/>
      </w:r>
    </w:p>
  </w:footnote>
  <w:footnote w:id="2">
    <w:p w:rsidR="003A71BD" w:rsidRPr="003A71BD" w:rsidRDefault="003A71BD" w:rsidP="003A71B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3A71BD">
        <w:rPr>
          <w:rFonts w:ascii="Times New Roman" w:eastAsia="Times New Roman" w:hAnsi="Times New Roman" w:cs="Times New Roman"/>
          <w:bCs/>
          <w:spacing w:val="-11"/>
          <w:kern w:val="36"/>
          <w:sz w:val="24"/>
          <w:szCs w:val="24"/>
          <w:lang w:eastAsia="ru-RU"/>
        </w:rPr>
        <w:t>Десять стран с самой сильной экономикой 2022</w:t>
      </w:r>
      <w:r w:rsidRPr="003A71BD">
        <w:rPr>
          <w:rFonts w:ascii="Times New Roman" w:hAnsi="Times New Roman" w:cs="Times New Roman"/>
          <w:sz w:val="24"/>
          <w:szCs w:val="24"/>
        </w:rPr>
        <w:t xml:space="preserve"> [https://dymontiger.livejournal.com/16802519.html?ysclid=la2hjo50pb685155425]</w:t>
      </w:r>
    </w:p>
    <w:p w:rsidR="003A71BD" w:rsidRDefault="003A71BD">
      <w:pPr>
        <w:pStyle w:val="a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78A" w:rsidRPr="00B1178A" w:rsidRDefault="00B1178A" w:rsidP="00B1178A">
    <w:pPr>
      <w:pStyle w:val="a9"/>
      <w:jc w:val="right"/>
      <w:rPr>
        <w:rFonts w:ascii="Times New Roman" w:hAnsi="Times New Roman" w:cs="Times New Roman"/>
        <w:sz w:val="24"/>
        <w:szCs w:val="24"/>
      </w:rPr>
    </w:pPr>
    <w:r w:rsidRPr="00B1178A">
      <w:rPr>
        <w:rFonts w:ascii="Times New Roman" w:hAnsi="Times New Roman" w:cs="Times New Roman"/>
        <w:sz w:val="24"/>
        <w:szCs w:val="24"/>
      </w:rPr>
      <w:t>ПРИЛОЖЕНИЕ 2</w:t>
    </w:r>
  </w:p>
  <w:p w:rsidR="00B1178A" w:rsidRDefault="00B1178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D01D8"/>
    <w:multiLevelType w:val="multilevel"/>
    <w:tmpl w:val="C918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355A"/>
    <w:rsid w:val="0027355A"/>
    <w:rsid w:val="00353AC8"/>
    <w:rsid w:val="003A71BD"/>
    <w:rsid w:val="00B1178A"/>
    <w:rsid w:val="00C453A8"/>
    <w:rsid w:val="00F65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35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55A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3A71B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71B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A71B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B11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178A"/>
  </w:style>
  <w:style w:type="paragraph" w:styleId="ab">
    <w:name w:val="footer"/>
    <w:basedOn w:val="a"/>
    <w:link w:val="ac"/>
    <w:uiPriority w:val="99"/>
    <w:semiHidden/>
    <w:unhideWhenUsed/>
    <w:rsid w:val="00B11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117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A314F-5397-4A63-A1D0-DCC0E9671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1340</Words>
  <Characters>7638</Characters>
  <Application>Microsoft Office Word</Application>
  <DocSecurity>0</DocSecurity>
  <Lines>63</Lines>
  <Paragraphs>17</Paragraphs>
  <ScaleCrop>false</ScaleCrop>
  <Company/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2022-11-18T14:49:00Z</dcterms:created>
  <dcterms:modified xsi:type="dcterms:W3CDTF">2022-11-18T14:55:00Z</dcterms:modified>
</cp:coreProperties>
</file>