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B37" w:rsidRPr="00DF4FBD" w:rsidRDefault="00E73B37" w:rsidP="00E73B37">
      <w:pPr>
        <w:shd w:val="clear" w:color="auto" w:fill="FFFFFF"/>
        <w:spacing w:before="360" w:after="240" w:line="312" w:lineRule="atLeast"/>
        <w:textAlignment w:val="baseline"/>
        <w:outlineLvl w:val="1"/>
        <w:rPr>
          <w:rFonts w:ascii="Times New Roman" w:eastAsia="Times New Roman" w:hAnsi="Times New Roman" w:cs="Times New Roman"/>
          <w:b/>
          <w:bCs/>
          <w:sz w:val="24"/>
          <w:szCs w:val="24"/>
          <w:lang w:eastAsia="ru-RU"/>
        </w:rPr>
      </w:pPr>
      <w:r w:rsidRPr="00DF4FBD">
        <w:rPr>
          <w:rFonts w:ascii="Times New Roman" w:eastAsia="Times New Roman" w:hAnsi="Times New Roman" w:cs="Times New Roman"/>
          <w:b/>
          <w:bCs/>
          <w:sz w:val="24"/>
          <w:szCs w:val="24"/>
          <w:lang w:eastAsia="ru-RU"/>
        </w:rPr>
        <w:t>Основные принципы социальной защиты</w:t>
      </w:r>
    </w:p>
    <w:p w:rsidR="00E73B37" w:rsidRPr="00DF4FBD" w:rsidRDefault="00DF4FBD" w:rsidP="00DF4FBD">
      <w:pPr>
        <w:numPr>
          <w:ilvl w:val="0"/>
          <w:numId w:val="1"/>
        </w:numPr>
        <w:shd w:val="clear" w:color="auto" w:fill="FFFFFF"/>
        <w:spacing w:before="100" w:beforeAutospacing="1" w:after="240" w:line="360" w:lineRule="atLeast"/>
        <w:ind w:left="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73B37" w:rsidRPr="00DF4FBD">
        <w:rPr>
          <w:rFonts w:ascii="Times New Roman" w:eastAsia="Times New Roman" w:hAnsi="Times New Roman" w:cs="Times New Roman"/>
          <w:sz w:val="24"/>
          <w:szCs w:val="24"/>
          <w:lang w:eastAsia="ru-RU"/>
        </w:rPr>
        <w:t>артнерство. Государство обязуется исполнять свои обязательства перед людьми по социальной защите, однако партнерство при этом – неотъемлемая часть. Поэтому тесное сотрудничество между государством и частными организациями наблюдается повсеместно;</w:t>
      </w:r>
    </w:p>
    <w:p w:rsidR="00E73B37" w:rsidRPr="00DF4FBD" w:rsidRDefault="00DF4FBD" w:rsidP="00DF4FBD">
      <w:pPr>
        <w:numPr>
          <w:ilvl w:val="0"/>
          <w:numId w:val="1"/>
        </w:numPr>
        <w:shd w:val="clear" w:color="auto" w:fill="FFFFFF"/>
        <w:spacing w:before="100" w:beforeAutospacing="1" w:after="240" w:line="360" w:lineRule="atLeast"/>
        <w:ind w:left="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E73B37" w:rsidRPr="00DF4FBD">
        <w:rPr>
          <w:rFonts w:ascii="Times New Roman" w:eastAsia="Times New Roman" w:hAnsi="Times New Roman" w:cs="Times New Roman"/>
          <w:sz w:val="24"/>
          <w:szCs w:val="24"/>
          <w:lang w:eastAsia="ru-RU"/>
        </w:rPr>
        <w:t>кономическая справедливость. Сама структура государства во многом основана на экономических отношениях. Государство должно выровнять возможности людей, определяя на основании принципа экономической справедливости приоритеты распределения средств, причем каждая из категорий граждан должна удовлетворить собственные установленные индивидуальные запросы для поддержания комфортной жизни;</w:t>
      </w:r>
    </w:p>
    <w:p w:rsidR="00E73B37" w:rsidRPr="00DF4FBD" w:rsidRDefault="00DF4FBD" w:rsidP="00DF4FBD">
      <w:pPr>
        <w:numPr>
          <w:ilvl w:val="0"/>
          <w:numId w:val="2"/>
        </w:numPr>
        <w:shd w:val="clear" w:color="auto" w:fill="FFFFFF"/>
        <w:spacing w:before="100" w:beforeAutospacing="1" w:after="240" w:line="360" w:lineRule="atLeast"/>
        <w:ind w:left="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73B37" w:rsidRPr="00DF4FBD">
        <w:rPr>
          <w:rFonts w:ascii="Times New Roman" w:eastAsia="Times New Roman" w:hAnsi="Times New Roman" w:cs="Times New Roman"/>
          <w:sz w:val="24"/>
          <w:szCs w:val="24"/>
          <w:lang w:eastAsia="ru-RU"/>
        </w:rPr>
        <w:t>даптивность. Социальная защита должна работать так, чтобы она постепенно самосовершенствовалась, за что отвечают разные звенья всей системы социальных взаимоотношений, функционирующих в государстве;</w:t>
      </w:r>
    </w:p>
    <w:p w:rsidR="00E73B37" w:rsidRPr="00DF4FBD" w:rsidRDefault="00DF4FBD" w:rsidP="00DF4FBD">
      <w:pPr>
        <w:numPr>
          <w:ilvl w:val="0"/>
          <w:numId w:val="2"/>
        </w:numPr>
        <w:shd w:val="clear" w:color="auto" w:fill="FFFFFF"/>
        <w:spacing w:before="100" w:beforeAutospacing="1" w:after="240" w:line="360" w:lineRule="atLeast"/>
        <w:ind w:left="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73B37" w:rsidRPr="00DF4FBD">
        <w:rPr>
          <w:rFonts w:ascii="Times New Roman" w:eastAsia="Times New Roman" w:hAnsi="Times New Roman" w:cs="Times New Roman"/>
          <w:sz w:val="24"/>
          <w:szCs w:val="24"/>
          <w:lang w:eastAsia="ru-RU"/>
        </w:rPr>
        <w:t>риоритет государственных начал. Основной задачей РФ в социальном направлении является необходимость помогать достигать определенного уровня жизни, который будет приемлемым, людям, которые самостоятельно по объективным причинам этого сделать не могут;</w:t>
      </w:r>
    </w:p>
    <w:p w:rsidR="00E73B37" w:rsidRPr="00DF4FBD" w:rsidRDefault="00DF4FBD" w:rsidP="00DF4FBD">
      <w:pPr>
        <w:numPr>
          <w:ilvl w:val="0"/>
          <w:numId w:val="2"/>
        </w:numPr>
        <w:shd w:val="clear" w:color="auto" w:fill="FFFFFF"/>
        <w:spacing w:before="100" w:beforeAutospacing="1" w:after="240" w:line="360" w:lineRule="atLeast"/>
        <w:ind w:left="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73B37" w:rsidRPr="00DF4FBD">
        <w:rPr>
          <w:rFonts w:ascii="Times New Roman" w:eastAsia="Times New Roman" w:hAnsi="Times New Roman" w:cs="Times New Roman"/>
          <w:sz w:val="24"/>
          <w:szCs w:val="24"/>
          <w:lang w:eastAsia="ru-RU"/>
        </w:rPr>
        <w:t>ревентивность мер по соцзащите. Определение факторов риска, связанных с социальным направлением. Как правило, работает на региональном уровне, имеет собственные звенья управленческого приоритета, основной задачей которого считается наиболее гибкое сочетание предоставления услуг на платной или бесплатной основе для поддержания нормальных условий жизни.</w:t>
      </w:r>
    </w:p>
    <w:p w:rsidR="00E73B37" w:rsidRPr="005B4A36" w:rsidRDefault="00E73B37" w:rsidP="00E73B37">
      <w:pPr>
        <w:spacing w:after="288" w:line="240" w:lineRule="auto"/>
        <w:rPr>
          <w:rFonts w:ascii="Times New Roman" w:eastAsia="Times New Roman" w:hAnsi="Times New Roman" w:cs="Times New Roman"/>
          <w:color w:val="FF0000"/>
          <w:sz w:val="24"/>
          <w:szCs w:val="24"/>
          <w:lang w:eastAsia="ru-RU"/>
        </w:rPr>
      </w:pPr>
    </w:p>
    <w:p w:rsidR="00E73B37" w:rsidRPr="005B4A36" w:rsidRDefault="00E73B37" w:rsidP="00E73B37">
      <w:pPr>
        <w:spacing w:after="288" w:line="240" w:lineRule="auto"/>
        <w:rPr>
          <w:rFonts w:ascii="Times New Roman" w:eastAsia="Times New Roman" w:hAnsi="Times New Roman" w:cs="Times New Roman"/>
          <w:color w:val="FF0000"/>
          <w:sz w:val="24"/>
          <w:szCs w:val="24"/>
          <w:lang w:eastAsia="ru-RU"/>
        </w:rPr>
      </w:pPr>
    </w:p>
    <w:p w:rsidR="00E73B37" w:rsidRPr="0061732C" w:rsidRDefault="00E73B37" w:rsidP="00E73B37">
      <w:pPr>
        <w:spacing w:after="288" w:line="240" w:lineRule="auto"/>
        <w:rPr>
          <w:rFonts w:ascii="Times New Roman" w:eastAsia="Times New Roman" w:hAnsi="Times New Roman" w:cs="Times New Roman"/>
          <w:sz w:val="24"/>
          <w:szCs w:val="24"/>
          <w:lang w:eastAsia="ru-RU"/>
        </w:rPr>
      </w:pPr>
    </w:p>
    <w:p w:rsidR="00E73B37" w:rsidRPr="00B477A7" w:rsidRDefault="00E73B37" w:rsidP="00E73B37">
      <w:pPr>
        <w:spacing w:after="288" w:line="240" w:lineRule="auto"/>
        <w:outlineLvl w:val="1"/>
        <w:rPr>
          <w:rFonts w:ascii="PT Sans" w:eastAsia="Times New Roman" w:hAnsi="PT Sans" w:cs="Times New Roman"/>
          <w:b/>
          <w:bCs/>
          <w:color w:val="FF0000"/>
          <w:sz w:val="31"/>
          <w:szCs w:val="31"/>
          <w:lang w:eastAsia="ru-RU"/>
        </w:rPr>
      </w:pPr>
    </w:p>
    <w:p w:rsidR="00353AC8" w:rsidRDefault="00353AC8"/>
    <w:sectPr w:rsidR="00353AC8" w:rsidSect="00353AC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706" w:rsidRDefault="00DC6706" w:rsidP="00DF4FBD">
      <w:pPr>
        <w:spacing w:after="0" w:line="240" w:lineRule="auto"/>
      </w:pPr>
      <w:r>
        <w:separator/>
      </w:r>
    </w:p>
  </w:endnote>
  <w:endnote w:type="continuationSeparator" w:id="1">
    <w:p w:rsidR="00DC6706" w:rsidRDefault="00DC6706" w:rsidP="00DF4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panose1 w:val="020B05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706" w:rsidRDefault="00DC6706" w:rsidP="00DF4FBD">
      <w:pPr>
        <w:spacing w:after="0" w:line="240" w:lineRule="auto"/>
      </w:pPr>
      <w:r>
        <w:separator/>
      </w:r>
    </w:p>
  </w:footnote>
  <w:footnote w:type="continuationSeparator" w:id="1">
    <w:p w:rsidR="00DC6706" w:rsidRDefault="00DC6706" w:rsidP="00DF4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FBD" w:rsidRPr="00DF4FBD" w:rsidRDefault="00DF4FBD" w:rsidP="00DF4FBD">
    <w:pPr>
      <w:pStyle w:val="a3"/>
      <w:jc w:val="right"/>
      <w:rPr>
        <w:rFonts w:ascii="Times New Roman" w:hAnsi="Times New Roman" w:cs="Times New Roman"/>
        <w:sz w:val="24"/>
        <w:szCs w:val="24"/>
      </w:rPr>
    </w:pPr>
    <w:r w:rsidRPr="00DF4FBD">
      <w:rPr>
        <w:rFonts w:ascii="Times New Roman" w:hAnsi="Times New Roman" w:cs="Times New Roman"/>
        <w:sz w:val="24"/>
        <w:szCs w:val="24"/>
      </w:rPr>
      <w:t>ПРИЛОЖЕНИЕ А</w:t>
    </w:r>
  </w:p>
  <w:p w:rsidR="00DF4FBD" w:rsidRDefault="00DF4FB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53C5"/>
    <w:multiLevelType w:val="multilevel"/>
    <w:tmpl w:val="D578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DA7946"/>
    <w:multiLevelType w:val="multilevel"/>
    <w:tmpl w:val="A106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3B37"/>
    <w:rsid w:val="00353AC8"/>
    <w:rsid w:val="008D547C"/>
    <w:rsid w:val="00901609"/>
    <w:rsid w:val="00DC6706"/>
    <w:rsid w:val="00DF4FBD"/>
    <w:rsid w:val="00E73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B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F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4FBD"/>
  </w:style>
  <w:style w:type="paragraph" w:styleId="a5">
    <w:name w:val="footer"/>
    <w:basedOn w:val="a"/>
    <w:link w:val="a6"/>
    <w:uiPriority w:val="99"/>
    <w:semiHidden/>
    <w:unhideWhenUsed/>
    <w:rsid w:val="00DF4FB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F4FBD"/>
  </w:style>
  <w:style w:type="paragraph" w:styleId="a7">
    <w:name w:val="Balloon Text"/>
    <w:basedOn w:val="a"/>
    <w:link w:val="a8"/>
    <w:uiPriority w:val="99"/>
    <w:semiHidden/>
    <w:unhideWhenUsed/>
    <w:rsid w:val="00DF4F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4F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2022-10-22T14:43:00Z</dcterms:created>
  <dcterms:modified xsi:type="dcterms:W3CDTF">2022-10-27T10:27:00Z</dcterms:modified>
</cp:coreProperties>
</file>