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296" w:rsidRPr="008407C0" w:rsidRDefault="00E91296" w:rsidP="008407C0">
      <w:pPr>
        <w:shd w:val="clear" w:color="auto" w:fill="FFFFFF" w:themeFill="background1"/>
        <w:spacing w:after="0" w:line="240" w:lineRule="auto"/>
        <w:ind w:firstLine="709"/>
        <w:jc w:val="center"/>
        <w:rPr>
          <w:rFonts w:ascii="Times New Roman" w:hAnsi="Times New Roman" w:cs="Times New Roman"/>
          <w:b/>
          <w:sz w:val="28"/>
          <w:szCs w:val="28"/>
          <w:shd w:val="clear" w:color="auto" w:fill="F3F3F3"/>
        </w:rPr>
      </w:pPr>
      <w:r w:rsidRPr="008407C0">
        <w:rPr>
          <w:rFonts w:ascii="Times New Roman" w:hAnsi="Times New Roman" w:cs="Times New Roman"/>
          <w:b/>
          <w:sz w:val="28"/>
          <w:szCs w:val="28"/>
          <w:shd w:val="clear" w:color="auto" w:fill="FFFFFF" w:themeFill="background1"/>
        </w:rPr>
        <w:t>Преимущества кредитования малого и среднего бизнеса в ТОП-банках по итогам 2022года</w:t>
      </w:r>
    </w:p>
    <w:p w:rsidR="008407C0" w:rsidRDefault="008407C0" w:rsidP="008407C0">
      <w:pPr>
        <w:spacing w:after="0" w:line="240" w:lineRule="auto"/>
        <w:ind w:firstLine="709"/>
        <w:jc w:val="both"/>
        <w:rPr>
          <w:rFonts w:ascii="Times New Roman" w:hAnsi="Times New Roman" w:cs="Times New Roman"/>
          <w:sz w:val="28"/>
          <w:szCs w:val="28"/>
          <w:shd w:val="clear" w:color="auto" w:fill="F3F3F3"/>
        </w:rPr>
      </w:pPr>
    </w:p>
    <w:p w:rsidR="008407C0" w:rsidRPr="008407C0" w:rsidRDefault="008407C0" w:rsidP="008407C0">
      <w:pPr>
        <w:spacing w:after="0" w:line="240" w:lineRule="auto"/>
        <w:ind w:firstLine="709"/>
        <w:jc w:val="both"/>
        <w:rPr>
          <w:rFonts w:ascii="Times New Roman" w:hAnsi="Times New Roman" w:cs="Times New Roman"/>
          <w:sz w:val="28"/>
          <w:szCs w:val="28"/>
          <w:shd w:val="clear" w:color="auto" w:fill="F3F3F3"/>
        </w:rPr>
      </w:pPr>
    </w:p>
    <w:p w:rsidR="008407C0" w:rsidRDefault="008407C0" w:rsidP="008407C0">
      <w:pPr>
        <w:shd w:val="clear" w:color="auto" w:fill="FFFFFF" w:themeFill="background1"/>
        <w:spacing w:after="0" w:line="240" w:lineRule="auto"/>
        <w:ind w:firstLine="709"/>
        <w:jc w:val="both"/>
        <w:rPr>
          <w:rFonts w:ascii="Times New Roman" w:hAnsi="Times New Roman" w:cs="Times New Roman"/>
          <w:sz w:val="28"/>
          <w:szCs w:val="28"/>
          <w:shd w:val="clear" w:color="auto" w:fill="F3F3F3"/>
        </w:rPr>
      </w:pPr>
      <w:r w:rsidRPr="008407C0">
        <w:rPr>
          <w:rFonts w:ascii="Times New Roman" w:hAnsi="Times New Roman" w:cs="Times New Roman"/>
          <w:sz w:val="28"/>
          <w:szCs w:val="28"/>
          <w:shd w:val="clear" w:color="auto" w:fill="FFFFFF" w:themeFill="background1"/>
        </w:rPr>
        <w:t>1)</w:t>
      </w:r>
      <w:r w:rsidR="00E91296" w:rsidRPr="008407C0">
        <w:rPr>
          <w:rFonts w:ascii="Times New Roman" w:hAnsi="Times New Roman" w:cs="Times New Roman"/>
          <w:sz w:val="28"/>
          <w:szCs w:val="28"/>
          <w:shd w:val="clear" w:color="auto" w:fill="FFFFFF" w:themeFill="background1"/>
        </w:rPr>
        <w:t>Точка банк</w:t>
      </w:r>
    </w:p>
    <w:p w:rsidR="008407C0" w:rsidRDefault="008407C0" w:rsidP="008407C0">
      <w:pPr>
        <w:shd w:val="clear" w:color="auto" w:fill="FFFFFF" w:themeFill="background1"/>
        <w:spacing w:after="0" w:line="240" w:lineRule="auto"/>
        <w:ind w:firstLine="709"/>
        <w:jc w:val="both"/>
        <w:rPr>
          <w:rFonts w:ascii="Times New Roman" w:hAnsi="Times New Roman" w:cs="Times New Roman"/>
          <w:sz w:val="28"/>
          <w:szCs w:val="28"/>
          <w:shd w:val="clear" w:color="auto" w:fill="FFFFFF" w:themeFill="background1"/>
        </w:rPr>
      </w:pPr>
      <w:r w:rsidRPr="008407C0">
        <w:rPr>
          <w:rFonts w:ascii="Times New Roman" w:hAnsi="Times New Roman" w:cs="Times New Roman"/>
          <w:sz w:val="28"/>
          <w:szCs w:val="28"/>
          <w:shd w:val="clear" w:color="auto" w:fill="FFFFFF" w:themeFill="background1"/>
        </w:rPr>
        <w:t>Первое место занимает банк, который специализируется на обслуживании и кредитовании малого бизнеса. Он подойдет для начинающих предпринимателей, которым нужна помощь в открытии и ведении счета, сдачи отчетности. Требования к клиенту несложные. Чтобы получить заемные средства, необходимо, чтобы срок ведения бизнеса был не менее полугода, наличие эквайринга, отсутствие долгов. Заявка рассматривается моментально, причем цель кредита не важна. Договор заключается в течение 1-2 дней, и воспользоваться средствами можно в любое время после его подписания. Немаловажное условие: нет необходимости предоставлять залог или поручительство третьих лиц. Максимальная сумма – 5000000 рублей. Годовая</w:t>
      </w:r>
      <w:r w:rsidRPr="008407C0">
        <w:rPr>
          <w:rFonts w:ascii="Times New Roman" w:hAnsi="Times New Roman" w:cs="Times New Roman"/>
          <w:sz w:val="28"/>
          <w:szCs w:val="28"/>
          <w:shd w:val="clear" w:color="auto" w:fill="F3F3F3"/>
        </w:rPr>
        <w:t xml:space="preserve"> </w:t>
      </w:r>
      <w:r w:rsidRPr="008407C0">
        <w:rPr>
          <w:rFonts w:ascii="Times New Roman" w:hAnsi="Times New Roman" w:cs="Times New Roman"/>
          <w:sz w:val="28"/>
          <w:szCs w:val="28"/>
          <w:shd w:val="clear" w:color="auto" w:fill="FFFFFF" w:themeFill="background1"/>
        </w:rPr>
        <w:t>ставка рассчитывается индивидуально для каждого заемщика. Автоматическое погашение долга происходит с оборотных средств. Срок закрытия – 1 год. При больших оборотах по торговому эквайрингу он значительно сокращается. Организация предоставляет выгодные условия по РКО, поэтому многие уже обслуживающиеся клиенты, не сомневаясь, берут кредиты под малый бизнес в «Точка Банке». Согласно отзывам активно привлекаются и новые предприниматели, которые также оценили его условия.</w:t>
      </w:r>
    </w:p>
    <w:p w:rsidR="008407C0" w:rsidRDefault="008407C0" w:rsidP="008407C0">
      <w:pPr>
        <w:shd w:val="clear" w:color="auto" w:fill="FFFFFF" w:themeFill="background1"/>
        <w:spacing w:after="0" w:line="240" w:lineRule="auto"/>
        <w:ind w:firstLine="709"/>
        <w:jc w:val="both"/>
        <w:rPr>
          <w:rFonts w:ascii="Times New Roman" w:hAnsi="Times New Roman" w:cs="Times New Roman"/>
          <w:sz w:val="28"/>
          <w:szCs w:val="28"/>
          <w:shd w:val="clear" w:color="auto" w:fill="F3F3F3"/>
        </w:rPr>
      </w:pPr>
      <w:r w:rsidRPr="008407C0">
        <w:rPr>
          <w:rFonts w:ascii="Times New Roman" w:hAnsi="Times New Roman" w:cs="Times New Roman"/>
          <w:sz w:val="28"/>
          <w:szCs w:val="28"/>
          <w:shd w:val="clear" w:color="auto" w:fill="FFFFFF" w:themeFill="background1"/>
        </w:rPr>
        <w:t>2)ЛокоБанк.</w:t>
      </w:r>
    </w:p>
    <w:p w:rsidR="008407C0" w:rsidRDefault="008407C0" w:rsidP="008407C0">
      <w:pPr>
        <w:shd w:val="clear" w:color="auto" w:fill="FFFFFF" w:themeFill="background1"/>
        <w:spacing w:after="0" w:line="240" w:lineRule="auto"/>
        <w:ind w:firstLine="709"/>
        <w:jc w:val="both"/>
        <w:rPr>
          <w:rFonts w:ascii="Times New Roman" w:hAnsi="Times New Roman" w:cs="Times New Roman"/>
          <w:sz w:val="28"/>
          <w:szCs w:val="28"/>
          <w:shd w:val="clear" w:color="auto" w:fill="F3F3F3"/>
        </w:rPr>
      </w:pPr>
      <w:r w:rsidRPr="008407C0">
        <w:rPr>
          <w:rFonts w:ascii="Times New Roman" w:hAnsi="Times New Roman" w:cs="Times New Roman"/>
          <w:sz w:val="28"/>
          <w:szCs w:val="28"/>
          <w:shd w:val="clear" w:color="auto" w:fill="FFFFFF" w:themeFill="background1"/>
        </w:rPr>
        <w:t>На втором месте – финансовая организация, которая предоставляет выгодные условия и по ведению счета, и по кредитованию. Она активно работает с физическими лицами, с малым и средним бизнесом. Отличительная особенность банка – это лояльность к клиентам. Им предоставляются займы в форме кредитных линий, траншей или единовременной суммы. Кредит можно получить на любые цели: на выполнение обязательств по государственным контрактам, расширение компании, пополнение оборотных средств, для участия в тендерах. Заявка отправляется онлайн. Ответ можно получить в день обращения. Для оформления потребуется минимум документов. Новым клиентам придется открыть счет в «ЛокоБанке». Они же могут сразу воспользоваться заемными средствами, предоставив учредительные и регистрационные документы, бухгалтерскую отчетность и выписку из другой финансовой организации. Максимально возможная сумма кредита по тарифу «Быстрые деньги» − 10000000 руб. Ставка рассчитывается для каждого клиента отдельно и начинается от 12% годовых. Для многих преимуществом стал индивидуальный график платежей, который создается на основе финансового состояния заемщика. Это позволяет снизить нагрузку на бюджет в форс-мажорных обстоятельствах, а затем вернуться к обычному режиму погашения кредита.</w:t>
      </w:r>
    </w:p>
    <w:p w:rsidR="008407C0" w:rsidRDefault="008407C0" w:rsidP="008407C0">
      <w:pPr>
        <w:shd w:val="clear" w:color="auto" w:fill="FFFFFF" w:themeFill="background1"/>
        <w:spacing w:after="0" w:line="240" w:lineRule="auto"/>
        <w:ind w:firstLine="709"/>
        <w:jc w:val="both"/>
        <w:rPr>
          <w:rFonts w:ascii="Times New Roman" w:hAnsi="Times New Roman" w:cs="Times New Roman"/>
          <w:sz w:val="28"/>
          <w:szCs w:val="28"/>
          <w:shd w:val="clear" w:color="auto" w:fill="F3F3F3"/>
        </w:rPr>
      </w:pPr>
      <w:r w:rsidRPr="008407C0">
        <w:rPr>
          <w:rFonts w:ascii="Times New Roman" w:hAnsi="Times New Roman" w:cs="Times New Roman"/>
          <w:sz w:val="28"/>
          <w:szCs w:val="28"/>
        </w:rPr>
        <w:lastRenderedPageBreak/>
        <w:t>3)</w:t>
      </w:r>
      <w:r w:rsidRPr="002F3E31">
        <w:rPr>
          <w:rFonts w:ascii="Times New Roman" w:hAnsi="Times New Roman" w:cs="Times New Roman"/>
          <w:sz w:val="28"/>
          <w:szCs w:val="28"/>
          <w:shd w:val="clear" w:color="auto" w:fill="FFFFFF" w:themeFill="background1"/>
        </w:rPr>
        <w:t xml:space="preserve"> Альфа-Банк.</w:t>
      </w:r>
    </w:p>
    <w:p w:rsidR="008407C0" w:rsidRDefault="008407C0" w:rsidP="008407C0">
      <w:pPr>
        <w:shd w:val="clear" w:color="auto" w:fill="FFFFFF" w:themeFill="background1"/>
        <w:spacing w:after="0" w:line="240" w:lineRule="auto"/>
        <w:ind w:firstLine="709"/>
        <w:jc w:val="both"/>
        <w:rPr>
          <w:rFonts w:ascii="Times New Roman" w:hAnsi="Times New Roman" w:cs="Times New Roman"/>
          <w:sz w:val="28"/>
          <w:szCs w:val="28"/>
          <w:shd w:val="clear" w:color="auto" w:fill="F3F3F3"/>
        </w:rPr>
      </w:pPr>
      <w:r w:rsidRPr="008407C0">
        <w:rPr>
          <w:rFonts w:ascii="Times New Roman" w:hAnsi="Times New Roman" w:cs="Times New Roman"/>
          <w:sz w:val="28"/>
          <w:szCs w:val="28"/>
          <w:shd w:val="clear" w:color="auto" w:fill="FFFFFF" w:themeFill="background1"/>
        </w:rPr>
        <w:t>Третий призер – банк, который подготовил отличные программы для любых видов бизнеса. Его отделения находятся во всех регионах страны, и получить кредит не составит труда. Договора заключаются как с компаниями, у которых открыт в «Альфы-Банке» счетом, так и с сотрудничающими с другими учреждениями. Постоянные клиенты могут воспользоваться программами лояльности, в которых отсутствует сбор справок, предоставляются на льготных условиях овердрафты, кредитные линии и целевые кредиты. Новым заемщикам необходимо отправить онлайн банковские выписки по действующему счету. При одобрении заявки после подписания договора денежные средства поступают на него. Такие условия обеспечиваются программой «Поток», которая работает на базе банка и предоставляет кредиты частными инвесторами. Минимальная ставка начинается от 14%. Максимально выдаваемая сумма – 5000000 руб. Кредит можно взять на любой срок, но не больше 3 лет. Погасить займ можно досрочно без дополнительных комиссий. Многие к преимуществам относят доступные требования к заемщику, быстрое рассмотрение заявки и решение в тот же день, возможность кредитоваться без расчетно-кассового обслуживания. Высокий рейтинг надежности и регулярно обновляемые, выгодные тарифы с каждым годом увеличивают число клиентов «Альфа-Банка».</w:t>
      </w:r>
    </w:p>
    <w:p w:rsidR="008407C0" w:rsidRDefault="008407C0" w:rsidP="008407C0">
      <w:pPr>
        <w:shd w:val="clear" w:color="auto" w:fill="FFFFFF" w:themeFill="background1"/>
        <w:spacing w:after="0" w:line="240" w:lineRule="auto"/>
        <w:ind w:firstLine="709"/>
        <w:jc w:val="both"/>
        <w:rPr>
          <w:rFonts w:ascii="Times New Roman" w:hAnsi="Times New Roman" w:cs="Times New Roman"/>
          <w:sz w:val="28"/>
          <w:szCs w:val="28"/>
          <w:shd w:val="clear" w:color="auto" w:fill="F3F3F3"/>
        </w:rPr>
      </w:pPr>
      <w:r w:rsidRPr="008407C0">
        <w:rPr>
          <w:rFonts w:ascii="Times New Roman" w:hAnsi="Times New Roman" w:cs="Times New Roman"/>
          <w:sz w:val="28"/>
          <w:szCs w:val="28"/>
        </w:rPr>
        <w:t>4</w:t>
      </w:r>
      <w:r w:rsidRPr="002F3E31">
        <w:rPr>
          <w:rFonts w:ascii="Times New Roman" w:hAnsi="Times New Roman" w:cs="Times New Roman"/>
          <w:sz w:val="28"/>
          <w:szCs w:val="28"/>
          <w:shd w:val="clear" w:color="auto" w:fill="FFFFFF" w:themeFill="background1"/>
        </w:rPr>
        <w:t>) Тинькофф</w:t>
      </w:r>
      <w:r w:rsidRPr="008407C0">
        <w:rPr>
          <w:rFonts w:ascii="Times New Roman" w:hAnsi="Times New Roman" w:cs="Times New Roman"/>
          <w:sz w:val="28"/>
          <w:szCs w:val="28"/>
          <w:shd w:val="clear" w:color="auto" w:fill="FFFFFF" w:themeFill="background1"/>
        </w:rPr>
        <w:t xml:space="preserve"> Банк.</w:t>
      </w:r>
    </w:p>
    <w:p w:rsidR="008407C0" w:rsidRDefault="008407C0" w:rsidP="008407C0">
      <w:pPr>
        <w:shd w:val="clear" w:color="auto" w:fill="FFFFFF" w:themeFill="background1"/>
        <w:spacing w:after="0" w:line="240" w:lineRule="auto"/>
        <w:ind w:firstLine="709"/>
        <w:jc w:val="both"/>
        <w:rPr>
          <w:rFonts w:ascii="Times New Roman" w:hAnsi="Times New Roman" w:cs="Times New Roman"/>
          <w:sz w:val="28"/>
          <w:szCs w:val="28"/>
          <w:shd w:val="clear" w:color="auto" w:fill="F3F3F3"/>
        </w:rPr>
      </w:pPr>
    </w:p>
    <w:p w:rsidR="008407C0" w:rsidRDefault="008407C0" w:rsidP="008407C0">
      <w:pPr>
        <w:shd w:val="clear" w:color="auto" w:fill="FFFFFF" w:themeFill="background1"/>
        <w:spacing w:after="0" w:line="240" w:lineRule="auto"/>
        <w:ind w:firstLine="709"/>
        <w:jc w:val="both"/>
        <w:rPr>
          <w:rFonts w:ascii="Times New Roman" w:hAnsi="Times New Roman" w:cs="Times New Roman"/>
          <w:sz w:val="28"/>
          <w:szCs w:val="28"/>
          <w:shd w:val="clear" w:color="auto" w:fill="FFFFFF" w:themeFill="background1"/>
        </w:rPr>
      </w:pPr>
      <w:r w:rsidRPr="008407C0">
        <w:rPr>
          <w:rFonts w:ascii="Times New Roman" w:hAnsi="Times New Roman" w:cs="Times New Roman"/>
          <w:sz w:val="28"/>
          <w:szCs w:val="28"/>
          <w:shd w:val="clear" w:color="auto" w:fill="FFFFFF" w:themeFill="background1"/>
        </w:rPr>
        <w:t>Четвертым стал известный банк, который предлагает разнообразные программы для кредитования малого бизнеса. Воспользоваться предложением могут как уже действующие клиенты, так и те, у кого не открыт расчетный счет в банке. В первом случае решение принимается за несколько минут, во втором необходимо загрузить выписки из финансовой организации, где обслуживается предприятие и ждать ответа на заявку. Для ИП и ООО предоставляется несколько вариантов кредитования на различные цели. Для пополнения оборотных средств выдается максимальная сумма – 3000000 рублей. Обеспечения залогом или поручительством не потребуется. Срок погашения составляет 6 месяцев. Для развития бизнеса предоставляется кредитная линия под залог недвижимости. Здесь сумма увеличена до 15000000 руб. Ставка начинается от 14% годовых. Есть льготные условия. На погашение дается до 5 лет. Еще один выгодный тариф, в котором возможно получить до 1 млн. руб. Овердрафт помогает решить текущие проблемы и стабилизировать финансовое состояние компании. Время возврата заемной суммы – 45 дней. В неделю придется заплатить 490 рублей. Услугами банка давно пользуются представители малого бизнеса. Все решения принимаются быстро и оперативно, операции удобно проводить через интернет-банкинг или мобильное приложение.</w:t>
      </w:r>
    </w:p>
    <w:p w:rsidR="008407C0" w:rsidRDefault="008407C0" w:rsidP="008407C0">
      <w:pPr>
        <w:shd w:val="clear" w:color="auto" w:fill="FFFFFF" w:themeFill="background1"/>
        <w:spacing w:after="0" w:line="240" w:lineRule="auto"/>
        <w:ind w:firstLine="709"/>
        <w:jc w:val="both"/>
        <w:rPr>
          <w:rFonts w:ascii="Times New Roman" w:hAnsi="Times New Roman" w:cs="Times New Roman"/>
          <w:sz w:val="28"/>
          <w:szCs w:val="28"/>
          <w:shd w:val="clear" w:color="auto" w:fill="F3F3F3"/>
        </w:rPr>
      </w:pPr>
      <w:r w:rsidRPr="008407C0">
        <w:rPr>
          <w:rFonts w:ascii="Times New Roman" w:hAnsi="Times New Roman" w:cs="Times New Roman"/>
          <w:sz w:val="28"/>
          <w:szCs w:val="28"/>
          <w:shd w:val="clear" w:color="auto" w:fill="FFFFFF" w:themeFill="background1"/>
        </w:rPr>
        <w:t>5) Промсвязьбанк.</w:t>
      </w:r>
    </w:p>
    <w:p w:rsidR="008407C0" w:rsidRDefault="008407C0" w:rsidP="008407C0">
      <w:pPr>
        <w:shd w:val="clear" w:color="auto" w:fill="FFFFFF" w:themeFill="background1"/>
        <w:spacing w:after="0" w:line="240" w:lineRule="auto"/>
        <w:ind w:firstLine="709"/>
        <w:jc w:val="both"/>
        <w:rPr>
          <w:rFonts w:ascii="Times New Roman" w:hAnsi="Times New Roman" w:cs="Times New Roman"/>
          <w:sz w:val="28"/>
          <w:szCs w:val="28"/>
          <w:shd w:val="clear" w:color="auto" w:fill="FFFFFF" w:themeFill="background1"/>
        </w:rPr>
      </w:pPr>
      <w:r w:rsidRPr="008407C0">
        <w:rPr>
          <w:rFonts w:ascii="Times New Roman" w:hAnsi="Times New Roman" w:cs="Times New Roman"/>
          <w:sz w:val="28"/>
          <w:szCs w:val="28"/>
          <w:shd w:val="clear" w:color="auto" w:fill="FFFFFF" w:themeFill="background1"/>
        </w:rPr>
        <w:lastRenderedPageBreak/>
        <w:t>На пятой строчке расположился банк, который предлагает кредитование как на начальном этапе деятельности, так и для расширения торговых и производственных мощностей малого бизнеса. Возможны займы</w:t>
      </w:r>
      <w:r w:rsidRPr="008407C0">
        <w:rPr>
          <w:rFonts w:ascii="Times New Roman" w:hAnsi="Times New Roman" w:cs="Times New Roman"/>
          <w:sz w:val="28"/>
          <w:szCs w:val="28"/>
          <w:shd w:val="clear" w:color="auto" w:fill="F3F3F3"/>
        </w:rPr>
        <w:t xml:space="preserve"> </w:t>
      </w:r>
      <w:r w:rsidRPr="008407C0">
        <w:rPr>
          <w:rFonts w:ascii="Times New Roman" w:hAnsi="Times New Roman" w:cs="Times New Roman"/>
          <w:sz w:val="28"/>
          <w:szCs w:val="28"/>
          <w:shd w:val="clear" w:color="auto" w:fill="FFFFFF" w:themeFill="background1"/>
        </w:rPr>
        <w:t>и на другие цели. Например, на рекламную компанию или ремонт, покупку коммерческой недвижимости и пополнение автопарка. Доступность, выгодные условия и оперативное принятие решения – все эти преимущества позволяют увеличивать клиентскую базу и укреплять лидирующие позиции на финансовом рынке. «Промсвязьбанк» разрабатывает уникальные тарифы, порой опережая другие организации. Именно он первым предложил кредит своим и сторонним клиентам с моментальным онлайн-оформлением. Допустимый лимит – 5000000 рублей. Срок погашения – 18 месяцев. Ставка начинается от 12,9% годовых. Обеспечения и поручителей не потребуется. К заемщику предъявляются стандартные требования. Кредитные линии доступны до 250000000 руб. Они возобновляемые. Срок полного погашения – 10 лет. Плюсом служит возможность выбора вариантов оплаты. Это могут быть аннуитетные платежи, равные доли основного долга ежемесячно, либо индивидуальный график. Единственный минус: за выдачу кредита придется заплатить 1,5 % от суммы.</w:t>
      </w:r>
    </w:p>
    <w:p w:rsidR="008407C0" w:rsidRDefault="008407C0" w:rsidP="008407C0">
      <w:pPr>
        <w:shd w:val="clear" w:color="auto" w:fill="FFFFFF" w:themeFill="background1"/>
        <w:spacing w:after="0" w:line="240" w:lineRule="auto"/>
        <w:ind w:firstLine="709"/>
        <w:jc w:val="both"/>
        <w:rPr>
          <w:rFonts w:ascii="Times New Roman" w:hAnsi="Times New Roman" w:cs="Times New Roman"/>
          <w:sz w:val="28"/>
          <w:szCs w:val="28"/>
          <w:shd w:val="clear" w:color="auto" w:fill="FFFFFF" w:themeFill="background1"/>
        </w:rPr>
      </w:pPr>
      <w:r w:rsidRPr="008407C0">
        <w:rPr>
          <w:rFonts w:ascii="Times New Roman" w:hAnsi="Times New Roman" w:cs="Times New Roman"/>
          <w:sz w:val="28"/>
          <w:szCs w:val="28"/>
          <w:shd w:val="clear" w:color="auto" w:fill="FFFFFF" w:themeFill="background1"/>
        </w:rPr>
        <w:t>6) ВТБ</w:t>
      </w:r>
      <w:r>
        <w:rPr>
          <w:rFonts w:ascii="Times New Roman" w:hAnsi="Times New Roman" w:cs="Times New Roman"/>
          <w:sz w:val="28"/>
          <w:szCs w:val="28"/>
          <w:shd w:val="clear" w:color="auto" w:fill="FFFFFF" w:themeFill="background1"/>
        </w:rPr>
        <w:t>.</w:t>
      </w:r>
    </w:p>
    <w:p w:rsidR="008407C0" w:rsidRPr="008407C0" w:rsidRDefault="008407C0" w:rsidP="008407C0">
      <w:pPr>
        <w:shd w:val="clear" w:color="auto" w:fill="FFFFFF" w:themeFill="background1"/>
        <w:spacing w:after="0" w:line="240" w:lineRule="auto"/>
        <w:ind w:firstLine="709"/>
        <w:jc w:val="both"/>
        <w:rPr>
          <w:rFonts w:ascii="Times New Roman" w:hAnsi="Times New Roman" w:cs="Times New Roman"/>
          <w:sz w:val="28"/>
          <w:szCs w:val="28"/>
          <w:shd w:val="clear" w:color="auto" w:fill="F3F3F3"/>
        </w:rPr>
      </w:pPr>
      <w:r w:rsidRPr="008407C0">
        <w:rPr>
          <w:rFonts w:ascii="Times New Roman" w:hAnsi="Times New Roman" w:cs="Times New Roman"/>
          <w:sz w:val="28"/>
          <w:szCs w:val="28"/>
          <w:shd w:val="clear" w:color="auto" w:fill="FFFFFF" w:themeFill="background1"/>
        </w:rPr>
        <w:t>Надежность и безупречная репутация отличают следующий банк, который дает возможность своим клиентам поддержать бизнес и остаться на плаву в условиях экономической нестабильности. На сегодняшний день он предлагает 7 программ кредитования, среди которых предприниматели могут выбрать оптимальные под свои запросы. Среди наиболее востребованных: «Пополнение оборотных средств», «Финансирование капитальных затрат», «Покрытие текущих кассовых разрывов». Как показывает статистика, овердрафтом пользуется большинство компаний, сотрудничающих с банком. Лимит может быть рассчитан как по показателям оборотов в «ВТБ», так и в других финансовых организациях. Срок транша – 60 дней, время кредитования – 24 месяца. Максимальная сумма займа при экспресс-программах – 5000000 руб. На погашение дается до 60 месяцев. Другие тарифы предусматривают кредит до 150000000 руб. до 12 лет. Среди обязательных условий: рассчетно-кассовое обслуживание в банке и срок не менее 12 месяцев со дня открытия компании. Многие выделили в плюсы отсутствие залоговых обязательств и комиссий за выдачу кредита, быстрое рассмотрение заявки, стандартный набор документов</w:t>
      </w:r>
      <w:r w:rsidRPr="002F3E31">
        <w:rPr>
          <w:rFonts w:ascii="Times New Roman" w:hAnsi="Times New Roman" w:cs="Times New Roman"/>
          <w:sz w:val="28"/>
          <w:szCs w:val="28"/>
          <w:shd w:val="clear" w:color="auto" w:fill="FFFFFF" w:themeFill="background1"/>
        </w:rPr>
        <w:t xml:space="preserve"> для подписания </w:t>
      </w:r>
      <w:r w:rsidRPr="008407C0">
        <w:rPr>
          <w:rFonts w:ascii="Times New Roman" w:hAnsi="Times New Roman" w:cs="Times New Roman"/>
          <w:sz w:val="28"/>
          <w:szCs w:val="28"/>
          <w:shd w:val="clear" w:color="auto" w:fill="FFFFFF" w:themeFill="background1"/>
        </w:rPr>
        <w:t>договора.</w:t>
      </w:r>
      <w:r w:rsidRPr="008407C0">
        <w:rPr>
          <w:rFonts w:ascii="Times New Roman" w:hAnsi="Times New Roman" w:cs="Times New Roman"/>
          <w:sz w:val="28"/>
          <w:szCs w:val="28"/>
          <w:shd w:val="clear" w:color="auto" w:fill="F3F3F3"/>
        </w:rPr>
        <w:t xml:space="preserve"> </w:t>
      </w:r>
    </w:p>
    <w:p w:rsidR="008407C0" w:rsidRDefault="008407C0" w:rsidP="008407C0">
      <w:pPr>
        <w:shd w:val="clear" w:color="auto" w:fill="FFFFFF" w:themeFill="background1"/>
        <w:spacing w:after="0" w:line="240" w:lineRule="auto"/>
        <w:ind w:firstLine="709"/>
        <w:jc w:val="both"/>
        <w:rPr>
          <w:rFonts w:ascii="Times New Roman" w:hAnsi="Times New Roman" w:cs="Times New Roman"/>
          <w:sz w:val="28"/>
          <w:szCs w:val="28"/>
          <w:shd w:val="clear" w:color="auto" w:fill="F3F3F3"/>
        </w:rPr>
      </w:pPr>
      <w:r w:rsidRPr="008407C0">
        <w:rPr>
          <w:rFonts w:ascii="Times New Roman" w:hAnsi="Times New Roman" w:cs="Times New Roman"/>
          <w:sz w:val="28"/>
          <w:szCs w:val="28"/>
          <w:shd w:val="clear" w:color="auto" w:fill="FFFFFF" w:themeFill="background1"/>
        </w:rPr>
        <w:t>7)Сбербанк</w:t>
      </w:r>
    </w:p>
    <w:p w:rsidR="008407C0" w:rsidRDefault="008407C0" w:rsidP="008407C0">
      <w:pPr>
        <w:shd w:val="clear" w:color="auto" w:fill="FFFFFF" w:themeFill="background1"/>
        <w:spacing w:after="0" w:line="240" w:lineRule="auto"/>
        <w:ind w:firstLine="709"/>
        <w:jc w:val="both"/>
        <w:rPr>
          <w:rFonts w:ascii="Times New Roman" w:hAnsi="Times New Roman" w:cs="Times New Roman"/>
          <w:sz w:val="28"/>
          <w:szCs w:val="28"/>
          <w:shd w:val="clear" w:color="auto" w:fill="FFFFFF" w:themeFill="background1"/>
        </w:rPr>
      </w:pPr>
      <w:r w:rsidRPr="008407C0">
        <w:rPr>
          <w:rFonts w:ascii="Times New Roman" w:hAnsi="Times New Roman" w:cs="Times New Roman"/>
          <w:sz w:val="28"/>
          <w:szCs w:val="28"/>
          <w:shd w:val="clear" w:color="auto" w:fill="FFFFFF" w:themeFill="background1"/>
        </w:rPr>
        <w:t xml:space="preserve">Седьмой – банк, с которым многие начинают свою деятельность, основываясь на многолетних стабильных финансовых показателях. Он разработал множество программ, которые выгодны и удобны для разных сфер малого бизнеса. Обратившись за кредитом в «Сбербанк», можно покрыть текущие расходы, закупить новое оборудование и открыть производство, расширить товарную базу. Тариф «Доверие» включает </w:t>
      </w:r>
      <w:r w:rsidRPr="008407C0">
        <w:rPr>
          <w:rFonts w:ascii="Times New Roman" w:hAnsi="Times New Roman" w:cs="Times New Roman"/>
          <w:sz w:val="28"/>
          <w:szCs w:val="28"/>
          <w:shd w:val="clear" w:color="auto" w:fill="FFFFFF" w:themeFill="background1"/>
        </w:rPr>
        <w:lastRenderedPageBreak/>
        <w:t>следующие условия: максимальная сумма – 5000000 руб. со сроком погашения до 3 лет и процентной ставкой от 15,5%. Залога для обеспечения договора не потребуется. Также есть программы с увеличенными кредитными линиями и целевыми кредитами, которые подходят для предприятий малого бизнеса. Действующие клиенты могут воспользоваться программой лояльности, где при одинаковых условиях компания получит более выгодные предложения, чем только обратившиеся в банк. При этом фирма, сотрудничающая с другими финансовыми учреждениями, также может получить займ, предоставив юридические документы и выписки по счетам. На фоне всех плюсов выделяется единственный минус: рассмотрение заявки может затянуться на несколько дней, но это только в отношении</w:t>
      </w:r>
      <w:r w:rsidRPr="008407C0">
        <w:rPr>
          <w:rFonts w:ascii="Times New Roman" w:hAnsi="Times New Roman" w:cs="Times New Roman"/>
          <w:sz w:val="28"/>
          <w:szCs w:val="28"/>
          <w:shd w:val="clear" w:color="auto" w:fill="F3F3F3"/>
        </w:rPr>
        <w:t xml:space="preserve"> </w:t>
      </w:r>
      <w:r w:rsidRPr="008407C0">
        <w:rPr>
          <w:rFonts w:ascii="Times New Roman" w:hAnsi="Times New Roman" w:cs="Times New Roman"/>
          <w:sz w:val="28"/>
          <w:szCs w:val="28"/>
          <w:shd w:val="clear" w:color="auto" w:fill="FFFFFF" w:themeFill="background1"/>
        </w:rPr>
        <w:t>новых клиентов, а в остальном никаких нареканий от заемщиков нет.</w:t>
      </w:r>
      <w:r w:rsidRPr="008407C0">
        <w:rPr>
          <w:rFonts w:ascii="Times New Roman" w:hAnsi="Times New Roman" w:cs="Times New Roman"/>
          <w:sz w:val="28"/>
          <w:szCs w:val="28"/>
          <w:shd w:val="clear" w:color="auto" w:fill="FFFFFF" w:themeFill="background1"/>
        </w:rPr>
        <w:br/>
        <w:t>8) Открытие.</w:t>
      </w:r>
    </w:p>
    <w:p w:rsidR="008407C0" w:rsidRDefault="008407C0" w:rsidP="008407C0">
      <w:pPr>
        <w:shd w:val="clear" w:color="auto" w:fill="FFFFFF" w:themeFill="background1"/>
        <w:spacing w:after="0" w:line="240" w:lineRule="auto"/>
        <w:ind w:firstLine="709"/>
        <w:jc w:val="both"/>
        <w:rPr>
          <w:rFonts w:ascii="Times New Roman" w:hAnsi="Times New Roman" w:cs="Times New Roman"/>
          <w:sz w:val="28"/>
          <w:szCs w:val="28"/>
          <w:shd w:val="clear" w:color="auto" w:fill="FFFFFF" w:themeFill="background1"/>
        </w:rPr>
      </w:pPr>
      <w:r w:rsidRPr="008407C0">
        <w:rPr>
          <w:rFonts w:ascii="Times New Roman" w:hAnsi="Times New Roman" w:cs="Times New Roman"/>
          <w:sz w:val="28"/>
          <w:szCs w:val="28"/>
          <w:shd w:val="clear" w:color="auto" w:fill="FFFFFF" w:themeFill="background1"/>
        </w:rPr>
        <w:t>Восьмой в обзоре – банк, который предлагает разнообразные тарифы для малого бизнеса. «Универсальный» − нецелевой кредит. Его сумма составляет от 5000000 до 999000000 рублей. Срок на погашение: от полугода до 60 месяцев. Ставка – от 9,7%. В возобновляемой кредитной линии в год придется заплатить от 9% от суммы заемных средств. Не забыл банк и про молодых предпринимателей. Одноименный тариф разработан для открывающих новый бизнес. Годовая ставка увеличена по сравнению с другими программами, но все равно достаточно лояльная на фоне остальных рыночных предложений. Она составляет от 11,2%. Овердрафт рассчитывается индивидуально без ограничений по сумме. Предоставляется как стандартная форма, так и авансовая. Клиент сам выбирает дату платежа, и сумма списывается ежемесячно автоматически. Комиссии за подключение овердрафта нет. Процентная ставка – от 9%. Целевой кредит выдается на приобретение оборудования, недвижимости, транспорта. Минимальная сумма – 300000 руб., максимальная, как в «Универсальном», − 999 млн. рублей. Ставка составляет от 9%. Снижение возможно при приобретении залогового имущества банка. Годовой процент – от 8,4%. Погасить займ необходимо в течение указанного в договоре срока, но не позднее 180 месяцев. Уральский Банк Реконструкции и Развития</w:t>
      </w:r>
      <w:r w:rsidRPr="008407C0">
        <w:rPr>
          <w:rFonts w:ascii="Times New Roman" w:hAnsi="Times New Roman" w:cs="Times New Roman"/>
          <w:sz w:val="28"/>
          <w:szCs w:val="28"/>
          <w:shd w:val="clear" w:color="auto" w:fill="FFFFFF" w:themeFill="background1"/>
        </w:rPr>
        <w:br/>
        <w:t>9) Уральский Банк Реконструкции и Развития.</w:t>
      </w:r>
    </w:p>
    <w:p w:rsidR="008407C0" w:rsidRDefault="008407C0" w:rsidP="008407C0">
      <w:pPr>
        <w:shd w:val="clear" w:color="auto" w:fill="FFFFFF" w:themeFill="background1"/>
        <w:spacing w:after="0" w:line="240" w:lineRule="auto"/>
        <w:ind w:firstLine="709"/>
        <w:jc w:val="both"/>
        <w:rPr>
          <w:rFonts w:ascii="Times New Roman" w:hAnsi="Times New Roman" w:cs="Times New Roman"/>
          <w:sz w:val="28"/>
          <w:szCs w:val="28"/>
          <w:shd w:val="clear" w:color="auto" w:fill="FFFFFF" w:themeFill="background1"/>
        </w:rPr>
      </w:pPr>
      <w:r w:rsidRPr="008407C0">
        <w:rPr>
          <w:rFonts w:ascii="Times New Roman" w:hAnsi="Times New Roman" w:cs="Times New Roman"/>
          <w:sz w:val="28"/>
          <w:szCs w:val="28"/>
          <w:shd w:val="clear" w:color="auto" w:fill="FFFFFF" w:themeFill="background1"/>
        </w:rPr>
        <w:t xml:space="preserve">Девятым стал крупнейший банк Уральского региона, который имеет обширную сеть филиалов по всей стране. Он предоставляет кредиты клиентам, у которых открыты расчетные счета в «УБРиР». Компания должна вести свою деятельность не менее года – это главный критерий при принятии решения о выдаче займа. Если она входит в группу предприятий, то этот срок снижается до 6 месяцев. Заявка рассматривается достаточно быстро, поэтому денежные средства можно получить в течение 1-3 дней. Максимальная сумма – 2000000 рублей, минимальная − 100000 руб. Процентная ставка начинается от 16,5% годовых. Денежные средства можно потратить на любые нужды. Оплата кредита происходит равными платежами ежемесячно. Досрочное погашение возможно без штрафных санкций. По мнению экспертов банк </w:t>
      </w:r>
      <w:r w:rsidRPr="008407C0">
        <w:rPr>
          <w:rFonts w:ascii="Times New Roman" w:hAnsi="Times New Roman" w:cs="Times New Roman"/>
          <w:sz w:val="28"/>
          <w:szCs w:val="28"/>
          <w:shd w:val="clear" w:color="auto" w:fill="FFFFFF" w:themeFill="background1"/>
        </w:rPr>
        <w:lastRenderedPageBreak/>
        <w:t>разработал интересный тариф для инвестиционных целей и пополнения</w:t>
      </w:r>
      <w:r w:rsidRPr="008407C0">
        <w:rPr>
          <w:rFonts w:ascii="Times New Roman" w:hAnsi="Times New Roman" w:cs="Times New Roman"/>
          <w:sz w:val="28"/>
          <w:szCs w:val="28"/>
          <w:shd w:val="clear" w:color="auto" w:fill="F3F3F3"/>
        </w:rPr>
        <w:t xml:space="preserve"> </w:t>
      </w:r>
      <w:r w:rsidRPr="008407C0">
        <w:rPr>
          <w:rFonts w:ascii="Times New Roman" w:hAnsi="Times New Roman" w:cs="Times New Roman"/>
          <w:sz w:val="28"/>
          <w:szCs w:val="28"/>
          <w:shd w:val="clear" w:color="auto" w:fill="FFFFFF" w:themeFill="background1"/>
        </w:rPr>
        <w:t>оборотных средств. Залога не требуется, собирать большой пакет документов также не придется. Минусом посчитали поручительство третьих лиц. Экспресс-кредит «Бизнес-рост» служит отличной финансовой поддержкой малому бизнесу. Кроме него предлагается еще несколько выгодных тарифов, среди которых можно выбрать наиболее оптимальные под индивидуальные потребности.</w:t>
      </w:r>
      <w:r w:rsidRPr="008407C0">
        <w:rPr>
          <w:rFonts w:ascii="Times New Roman" w:hAnsi="Times New Roman" w:cs="Times New Roman"/>
          <w:sz w:val="28"/>
          <w:szCs w:val="28"/>
          <w:shd w:val="clear" w:color="auto" w:fill="FFFFFF" w:themeFill="background1"/>
        </w:rPr>
        <w:br/>
        <w:t>10) Россельхозбанк</w:t>
      </w:r>
      <w:r>
        <w:rPr>
          <w:rFonts w:ascii="Times New Roman" w:hAnsi="Times New Roman" w:cs="Times New Roman"/>
          <w:sz w:val="28"/>
          <w:szCs w:val="28"/>
          <w:shd w:val="clear" w:color="auto" w:fill="FFFFFF" w:themeFill="background1"/>
        </w:rPr>
        <w:t>.</w:t>
      </w:r>
    </w:p>
    <w:p w:rsidR="008407C0" w:rsidRDefault="008407C0" w:rsidP="008407C0">
      <w:pPr>
        <w:shd w:val="clear" w:color="auto" w:fill="FFFFFF" w:themeFill="background1"/>
        <w:spacing w:after="0" w:line="240" w:lineRule="auto"/>
        <w:ind w:firstLine="709"/>
        <w:jc w:val="both"/>
        <w:rPr>
          <w:rFonts w:ascii="Times New Roman" w:hAnsi="Times New Roman" w:cs="Times New Roman"/>
          <w:sz w:val="28"/>
          <w:szCs w:val="28"/>
          <w:shd w:val="clear" w:color="auto" w:fill="FFFFFF" w:themeFill="background1"/>
        </w:rPr>
      </w:pPr>
      <w:r w:rsidRPr="008407C0">
        <w:rPr>
          <w:rFonts w:ascii="Times New Roman" w:hAnsi="Times New Roman" w:cs="Times New Roman"/>
          <w:sz w:val="28"/>
          <w:szCs w:val="28"/>
          <w:shd w:val="clear" w:color="auto" w:fill="FFFFFF" w:themeFill="background1"/>
        </w:rPr>
        <w:t>Десятая строчка занята банком, который оказывает финансовую поддержку в первую очередь компаниям, работающим в агропромышленном секторе. Для них предусмотрены льготные программы по особо выгодным условиям. Среди них: «Микро АПК» со ставкой 5%, минимальным сроком принятия решения и сокращенным пакетом документов. Нецелевые и целевые кредиты может получить заемщик, который работает и в других сферах бизнеса. На инвестиционные нужды выдается сумма от 1000000 до 60000000 рублей. Полный срок погашения – 36 месяцев. Среди актуальных тарифов – несколько конкретно для микробизнеса. Овердрафт поможет покрыть текущие расходы. Срок – 12 месяцев, сумма – от 300000 руб. При установлении лимита учитываются обороты в других банках. На инвестиционные цели можно получить до 7 млн. руб.. Вернуть займ необходимо в срок до 5 лет. Здесь потребуется залоговое обеспечение. Тариф «Быстрое решение» поможет получить необходимую сумму оперативно и без сложностей. Максимально предоставляемая сумма – 1000000 руб.. До 500 тысяч рублей можно взять без выезда специалиста банка на место ведения бизнеса. Залога и поручительства – нет. Программа «Коммерческая ипотека» предполагает покупку недвижимости стоимостью до 20000000 руб. на срок до 10 лет.</w:t>
      </w:r>
    </w:p>
    <w:p w:rsidR="008407C0" w:rsidRDefault="008407C0" w:rsidP="008407C0">
      <w:pPr>
        <w:shd w:val="clear" w:color="auto" w:fill="FFFFFF" w:themeFill="background1"/>
        <w:spacing w:after="0" w:line="240" w:lineRule="auto"/>
        <w:ind w:firstLine="709"/>
        <w:jc w:val="both"/>
        <w:rPr>
          <w:rFonts w:ascii="Times New Roman" w:hAnsi="Times New Roman" w:cs="Times New Roman"/>
          <w:sz w:val="28"/>
          <w:szCs w:val="28"/>
          <w:shd w:val="clear" w:color="auto" w:fill="FFFFFF" w:themeFill="background1"/>
        </w:rPr>
      </w:pPr>
      <w:r w:rsidRPr="008407C0">
        <w:rPr>
          <w:rFonts w:ascii="Times New Roman" w:hAnsi="Times New Roman" w:cs="Times New Roman"/>
          <w:sz w:val="28"/>
          <w:szCs w:val="28"/>
          <w:shd w:val="clear" w:color="auto" w:fill="FFFFFF" w:themeFill="background1"/>
        </w:rPr>
        <w:t>11) Райффайзенбанк</w:t>
      </w:r>
    </w:p>
    <w:p w:rsidR="008407C0" w:rsidRDefault="008407C0" w:rsidP="008407C0">
      <w:pPr>
        <w:shd w:val="clear" w:color="auto" w:fill="FFFFFF" w:themeFill="background1"/>
        <w:spacing w:after="0" w:line="240" w:lineRule="auto"/>
        <w:ind w:firstLine="709"/>
        <w:jc w:val="both"/>
        <w:rPr>
          <w:rFonts w:ascii="Times New Roman" w:hAnsi="Times New Roman" w:cs="Times New Roman"/>
          <w:sz w:val="28"/>
          <w:szCs w:val="28"/>
          <w:shd w:val="clear" w:color="auto" w:fill="FFFFFF" w:themeFill="background1"/>
        </w:rPr>
      </w:pPr>
      <w:r w:rsidRPr="008407C0">
        <w:rPr>
          <w:rFonts w:ascii="Times New Roman" w:hAnsi="Times New Roman" w:cs="Times New Roman"/>
          <w:sz w:val="28"/>
          <w:szCs w:val="28"/>
          <w:shd w:val="clear" w:color="auto" w:fill="FFFFFF" w:themeFill="background1"/>
        </w:rPr>
        <w:t xml:space="preserve">На одиннадцатом месте – банк, в котором можно оформить кредит на развитие уже действующего и нового бизнеса. Разнообразие тарифов дает возможность воспользоваться различными условиями: с полным или частичным обеспечением, без залога. Кредит «Экспресс» отличается сжатыми сроками оформления. От подачи заявки до принятия решения и подписания договора пройдет не больше 2 дней. На счет зачисляется необходимая сумма до 1000000 руб. Комиссия за выдачу не взимается. Тариф «Инвестиционный» разработан для бизнесменов, которые хотят улучшить свою товарно-материальную базу за счет приобретения коммерческой недвижимости, автотранспорта, оборудования. Лимит по нему достаточно высокий – 161 млн. руб. Полностью погасить всю сумму необходимо за 10 лет. Причем до 5000000 р. оформляется без залогового обеспечения. Востребованы у малого бизнеса программы «Банковские гарантии», «Овердрафт», кредит «Оборотный». Для ИП и ООО с выручкой от 62,9 млн. в год доступен тариф «Льготное кредитование под 8,5%». Средства могут идти на пополнение оборотных средств или инвестиции. По мнению </w:t>
      </w:r>
      <w:r w:rsidRPr="008407C0">
        <w:rPr>
          <w:rFonts w:ascii="Times New Roman" w:hAnsi="Times New Roman" w:cs="Times New Roman"/>
          <w:sz w:val="28"/>
          <w:szCs w:val="28"/>
          <w:shd w:val="clear" w:color="auto" w:fill="FFFFFF" w:themeFill="background1"/>
        </w:rPr>
        <w:lastRenderedPageBreak/>
        <w:t>заемщиков банк предлагает выгодные кредиты, которые отличаются минимальными ставками, в большинстве случаев не требуют поручительства и залога, можно обращаться как текущим, так и новым клиентам.</w:t>
      </w:r>
    </w:p>
    <w:p w:rsidR="008407C0" w:rsidRDefault="008407C0" w:rsidP="008407C0">
      <w:pPr>
        <w:shd w:val="clear" w:color="auto" w:fill="FFFFFF" w:themeFill="background1"/>
        <w:spacing w:after="0" w:line="240" w:lineRule="auto"/>
        <w:ind w:firstLine="709"/>
        <w:jc w:val="both"/>
        <w:rPr>
          <w:rFonts w:ascii="Times New Roman" w:hAnsi="Times New Roman" w:cs="Times New Roman"/>
          <w:sz w:val="28"/>
          <w:szCs w:val="28"/>
          <w:shd w:val="clear" w:color="auto" w:fill="FFFFFF" w:themeFill="background1"/>
        </w:rPr>
      </w:pPr>
      <w:r w:rsidRPr="008407C0">
        <w:rPr>
          <w:rFonts w:ascii="Times New Roman" w:hAnsi="Times New Roman" w:cs="Times New Roman"/>
          <w:sz w:val="28"/>
          <w:szCs w:val="28"/>
          <w:shd w:val="clear" w:color="auto" w:fill="FFFFFF" w:themeFill="background1"/>
        </w:rPr>
        <w:t>12) МТС Банк</w:t>
      </w:r>
    </w:p>
    <w:p w:rsidR="008407C0" w:rsidRDefault="008407C0" w:rsidP="008407C0">
      <w:pPr>
        <w:shd w:val="clear" w:color="auto" w:fill="FFFFFF" w:themeFill="background1"/>
        <w:spacing w:after="0" w:line="240" w:lineRule="auto"/>
        <w:ind w:firstLine="709"/>
        <w:jc w:val="both"/>
        <w:rPr>
          <w:rFonts w:ascii="Times New Roman" w:hAnsi="Times New Roman" w:cs="Times New Roman"/>
          <w:sz w:val="28"/>
          <w:szCs w:val="28"/>
          <w:shd w:val="clear" w:color="auto" w:fill="FFFFFF" w:themeFill="background1"/>
        </w:rPr>
      </w:pPr>
      <w:r w:rsidRPr="008407C0">
        <w:rPr>
          <w:rFonts w:ascii="Times New Roman" w:hAnsi="Times New Roman" w:cs="Times New Roman"/>
          <w:sz w:val="28"/>
          <w:szCs w:val="28"/>
          <w:shd w:val="clear" w:color="auto" w:fill="FFFFFF" w:themeFill="background1"/>
        </w:rPr>
        <w:t>Замыкает ТОП-12 лучших банков кредитно-финансовая организация, которая оказывает услуги физическим лицам и малому бизнесу. Это кредитование, валютный контроль, эквайринг, инвестиции, размещение денежных средств, банковские гарантии, рассчетно-кассовое обслуживание, зарплатный проект. Как показывает практика, действующие клиенты обращаются за займом в «МТС Банк», так как их полностью устраивают его предложения. Причем новые также могут воспользоваться программами кредитования. Формы получения разные. Это может быть разовый кредит, возобновляемая или невозобновляемая кредитная линия. На оборотные средства можно получить до 80000000 руб. под 11% годовых и выше. Овердрафт закрывается в течение 1 года, при этом лимит достигает 15 млн. руб. В инвестиции можно вложить до 80 млн. руб. заемных средств под 12,5%. Есть льготные условия по ставке 8,5%. Требования доступные: срок ведения бизнеса не менее 12 месяцев, выручка до 400000000 р. в год. Стратегия банка: простота, удобство и понимание потребностей клиентов. Она полностью перешла в дело, тем самым помогая развитию малого бизнеса в нашей стране. Благодаря функциональности цифровых каналов все финансовые продукты доступны в 2 клика.</w:t>
      </w:r>
    </w:p>
    <w:p w:rsidR="00772E5C" w:rsidRPr="008407C0" w:rsidRDefault="008407C0" w:rsidP="008407C0">
      <w:pPr>
        <w:shd w:val="clear" w:color="auto" w:fill="FFFFFF" w:themeFill="background1"/>
        <w:spacing w:after="0" w:line="240" w:lineRule="auto"/>
        <w:ind w:firstLine="709"/>
        <w:jc w:val="both"/>
        <w:rPr>
          <w:rFonts w:ascii="Times New Roman" w:hAnsi="Times New Roman" w:cs="Times New Roman"/>
          <w:sz w:val="28"/>
          <w:szCs w:val="28"/>
        </w:rPr>
      </w:pPr>
      <w:r w:rsidRPr="008407C0">
        <w:rPr>
          <w:rFonts w:ascii="Times New Roman" w:hAnsi="Times New Roman" w:cs="Times New Roman"/>
          <w:sz w:val="28"/>
          <w:szCs w:val="28"/>
        </w:rPr>
        <w:br/>
      </w:r>
      <w:r w:rsidRPr="008407C0">
        <w:rPr>
          <w:rFonts w:ascii="Times New Roman" w:hAnsi="Times New Roman" w:cs="Times New Roman"/>
          <w:sz w:val="28"/>
          <w:szCs w:val="28"/>
        </w:rPr>
        <w:br/>
      </w:r>
    </w:p>
    <w:sectPr w:rsidR="00772E5C" w:rsidRPr="008407C0" w:rsidSect="00772E5C">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08C" w:rsidRDefault="00C8308C" w:rsidP="002F3E31">
      <w:pPr>
        <w:spacing w:after="0" w:line="240" w:lineRule="auto"/>
      </w:pPr>
      <w:r>
        <w:separator/>
      </w:r>
    </w:p>
  </w:endnote>
  <w:endnote w:type="continuationSeparator" w:id="1">
    <w:p w:rsidR="00C8308C" w:rsidRDefault="00C8308C" w:rsidP="002F3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08C" w:rsidRDefault="00C8308C" w:rsidP="002F3E31">
      <w:pPr>
        <w:spacing w:after="0" w:line="240" w:lineRule="auto"/>
      </w:pPr>
      <w:r>
        <w:separator/>
      </w:r>
    </w:p>
  </w:footnote>
  <w:footnote w:type="continuationSeparator" w:id="1">
    <w:p w:rsidR="00C8308C" w:rsidRDefault="00C8308C" w:rsidP="002F3E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31" w:rsidRPr="002F3E31" w:rsidRDefault="002F3E31" w:rsidP="002F3E31">
    <w:pPr>
      <w:pStyle w:val="a4"/>
      <w:jc w:val="right"/>
      <w:rPr>
        <w:rFonts w:ascii="Times New Roman" w:hAnsi="Times New Roman" w:cs="Times New Roman"/>
        <w:sz w:val="24"/>
        <w:szCs w:val="24"/>
      </w:rPr>
    </w:pPr>
    <w:r w:rsidRPr="002F3E31">
      <w:rPr>
        <w:rFonts w:ascii="Times New Roman" w:hAnsi="Times New Roman" w:cs="Times New Roman"/>
        <w:sz w:val="24"/>
        <w:szCs w:val="24"/>
      </w:rPr>
      <w:t>ПРИЛОЖЕНИЕ В</w:t>
    </w:r>
  </w:p>
  <w:p w:rsidR="002F3E31" w:rsidRDefault="002F3E3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91296"/>
    <w:rsid w:val="002F3E31"/>
    <w:rsid w:val="00772E5C"/>
    <w:rsid w:val="008407C0"/>
    <w:rsid w:val="00956816"/>
    <w:rsid w:val="00C8308C"/>
    <w:rsid w:val="00E91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E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1296"/>
    <w:rPr>
      <w:color w:val="0000FF"/>
      <w:u w:val="single"/>
    </w:rPr>
  </w:style>
  <w:style w:type="paragraph" w:styleId="a4">
    <w:name w:val="header"/>
    <w:basedOn w:val="a"/>
    <w:link w:val="a5"/>
    <w:uiPriority w:val="99"/>
    <w:unhideWhenUsed/>
    <w:rsid w:val="002F3E3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3E31"/>
  </w:style>
  <w:style w:type="paragraph" w:styleId="a6">
    <w:name w:val="footer"/>
    <w:basedOn w:val="a"/>
    <w:link w:val="a7"/>
    <w:uiPriority w:val="99"/>
    <w:semiHidden/>
    <w:unhideWhenUsed/>
    <w:rsid w:val="002F3E3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F3E31"/>
  </w:style>
  <w:style w:type="paragraph" w:styleId="a8">
    <w:name w:val="Balloon Text"/>
    <w:basedOn w:val="a"/>
    <w:link w:val="a9"/>
    <w:uiPriority w:val="99"/>
    <w:semiHidden/>
    <w:unhideWhenUsed/>
    <w:rsid w:val="002F3E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3E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2235</Words>
  <Characters>12745</Characters>
  <Application>Microsoft Office Word</Application>
  <DocSecurity>0</DocSecurity>
  <Lines>106</Lines>
  <Paragraphs>29</Paragraphs>
  <ScaleCrop>false</ScaleCrop>
  <Company/>
  <LinksUpToDate>false</LinksUpToDate>
  <CharactersWithSpaces>14951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dcterms:created xsi:type="dcterms:W3CDTF">2023-05-10T22:45:00Z</dcterms:created>
  <dcterms:modified xsi:type="dcterms:W3CDTF">2023-05-10T22:59:00Z</dcterms:modified>
</cp:coreProperties>
</file>