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C" w:rsidRDefault="005E403A">
      <w:r w:rsidRPr="005E403A">
        <w:rPr>
          <w:noProof/>
          <w:lang w:eastAsia="ru-RU"/>
        </w:rPr>
        <w:drawing>
          <wp:inline distT="0" distB="0" distL="0" distR="0">
            <wp:extent cx="5940425" cy="2817334"/>
            <wp:effectExtent l="19050" t="0" r="3175" b="0"/>
            <wp:docPr id="5" name="Рисунок 2" descr="Рынок технологий 3D-печати в России и мире: перспективы внедрения аддитивных технологий в 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нок технологий 3D-печати в России и мире: перспективы внедрения аддитивных технологий в производств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69" w:rsidRPr="00934B80" w:rsidRDefault="001B7669" w:rsidP="001B7669">
      <w:pPr>
        <w:shd w:val="clear" w:color="auto" w:fill="FFFFFF"/>
        <w:spacing w:before="100" w:beforeAutospacing="1" w:after="360" w:line="276" w:lineRule="atLeast"/>
        <w:jc w:val="center"/>
        <w:rPr>
          <w:rFonts w:ascii="Times New Roman" w:hAnsi="Times New Roman" w:cs="Times New Roman"/>
          <w:iCs/>
          <w:color w:val="444444"/>
          <w:sz w:val="28"/>
          <w:szCs w:val="28"/>
        </w:rPr>
      </w:pPr>
      <w:r w:rsidRPr="00934B80">
        <w:rPr>
          <w:rFonts w:ascii="Times New Roman" w:hAnsi="Times New Roman" w:cs="Times New Roman"/>
          <w:iCs/>
          <w:color w:val="444444"/>
          <w:sz w:val="28"/>
          <w:szCs w:val="28"/>
        </w:rPr>
        <w:t>Рисунок 1. Сравнение традиционного и аддитивного производства</w:t>
      </w:r>
    </w:p>
    <w:p w:rsidR="00066A97" w:rsidRPr="001A1BB7" w:rsidRDefault="00066A97" w:rsidP="001B7669">
      <w:pPr>
        <w:shd w:val="clear" w:color="auto" w:fill="FFFFFF"/>
        <w:spacing w:before="100" w:beforeAutospacing="1" w:after="360" w:line="276" w:lineRule="atLeast"/>
        <w:jc w:val="center"/>
        <w:rPr>
          <w:rFonts w:ascii="proxima_nova" w:hAnsi="proxima_nova"/>
          <w:color w:val="444444"/>
          <w:sz w:val="19"/>
          <w:szCs w:val="19"/>
        </w:rPr>
      </w:pPr>
    </w:p>
    <w:p w:rsidR="001B7669" w:rsidRDefault="00066A97">
      <w:r w:rsidRPr="00066A97">
        <w:rPr>
          <w:noProof/>
          <w:lang w:eastAsia="ru-RU"/>
        </w:rPr>
        <w:drawing>
          <wp:inline distT="0" distB="0" distL="0" distR="0">
            <wp:extent cx="5940425" cy="4477158"/>
            <wp:effectExtent l="19050" t="0" r="3175" b="0"/>
            <wp:docPr id="6" name="Рисунок 3" descr="Рынок технологий 3D-печати в России и мире: перспективы внедрения аддитивных технологий в производ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нок технологий 3D-печати в России и мире: перспективы внедрения аддитивных технологий в производств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97" w:rsidRPr="00934B80" w:rsidRDefault="00066A97" w:rsidP="00066A97">
      <w:pPr>
        <w:shd w:val="clear" w:color="auto" w:fill="FFFFFF"/>
        <w:spacing w:before="100" w:beforeAutospacing="1" w:after="360" w:line="276" w:lineRule="atLeast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934B80">
        <w:rPr>
          <w:rFonts w:ascii="Times New Roman" w:hAnsi="Times New Roman" w:cs="Times New Roman"/>
          <w:iCs/>
          <w:color w:val="444444"/>
          <w:sz w:val="28"/>
          <w:szCs w:val="28"/>
        </w:rPr>
        <w:t>Рис</w:t>
      </w:r>
      <w:r w:rsidR="0076577D" w:rsidRPr="00934B80">
        <w:rPr>
          <w:rFonts w:ascii="Times New Roman" w:hAnsi="Times New Roman" w:cs="Times New Roman"/>
          <w:iCs/>
          <w:color w:val="444444"/>
          <w:sz w:val="28"/>
          <w:szCs w:val="28"/>
        </w:rPr>
        <w:t xml:space="preserve">унок </w:t>
      </w:r>
      <w:r w:rsidRPr="00934B80">
        <w:rPr>
          <w:rFonts w:ascii="Times New Roman" w:hAnsi="Times New Roman" w:cs="Times New Roman"/>
          <w:iCs/>
          <w:color w:val="444444"/>
          <w:sz w:val="28"/>
          <w:szCs w:val="28"/>
        </w:rPr>
        <w:t xml:space="preserve"> 2. Индустриальные эффекты от внедрения аддитивных технологий</w:t>
      </w:r>
    </w:p>
    <w:p w:rsidR="00066A97" w:rsidRPr="00934B80" w:rsidRDefault="00066A97">
      <w:pPr>
        <w:rPr>
          <w:rFonts w:ascii="Times New Roman" w:hAnsi="Times New Roman" w:cs="Times New Roman"/>
          <w:sz w:val="28"/>
          <w:szCs w:val="28"/>
        </w:rPr>
      </w:pPr>
    </w:p>
    <w:sectPr w:rsidR="00066A97" w:rsidRPr="00934B80" w:rsidSect="00772E5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8C" w:rsidRDefault="008E318C" w:rsidP="00934B80">
      <w:pPr>
        <w:spacing w:after="0" w:line="240" w:lineRule="auto"/>
      </w:pPr>
      <w:r>
        <w:separator/>
      </w:r>
    </w:p>
  </w:endnote>
  <w:endnote w:type="continuationSeparator" w:id="1">
    <w:p w:rsidR="008E318C" w:rsidRDefault="008E318C" w:rsidP="009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8C" w:rsidRDefault="008E318C" w:rsidP="00934B80">
      <w:pPr>
        <w:spacing w:after="0" w:line="240" w:lineRule="auto"/>
      </w:pPr>
      <w:r>
        <w:separator/>
      </w:r>
    </w:p>
  </w:footnote>
  <w:footnote w:type="continuationSeparator" w:id="1">
    <w:p w:rsidR="008E318C" w:rsidRDefault="008E318C" w:rsidP="0093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80" w:rsidRPr="00934B80" w:rsidRDefault="00934B80" w:rsidP="00934B8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934B80">
      <w:rPr>
        <w:rFonts w:ascii="Times New Roman" w:hAnsi="Times New Roman" w:cs="Times New Roman"/>
        <w:sz w:val="24"/>
        <w:szCs w:val="24"/>
      </w:rPr>
      <w:t>ПРИЛОЖЕНИЕ 3</w:t>
    </w:r>
  </w:p>
  <w:p w:rsidR="00934B80" w:rsidRDefault="00934B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3A"/>
    <w:rsid w:val="00066A97"/>
    <w:rsid w:val="001B7669"/>
    <w:rsid w:val="001D6314"/>
    <w:rsid w:val="002368BE"/>
    <w:rsid w:val="0044163D"/>
    <w:rsid w:val="005E403A"/>
    <w:rsid w:val="005E4C00"/>
    <w:rsid w:val="006C6F03"/>
    <w:rsid w:val="0076577D"/>
    <w:rsid w:val="00772E5C"/>
    <w:rsid w:val="008E318C"/>
    <w:rsid w:val="00934B80"/>
    <w:rsid w:val="00971169"/>
    <w:rsid w:val="00B67B58"/>
    <w:rsid w:val="00C05A76"/>
    <w:rsid w:val="00E9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B80"/>
  </w:style>
  <w:style w:type="paragraph" w:styleId="a7">
    <w:name w:val="footer"/>
    <w:basedOn w:val="a"/>
    <w:link w:val="a8"/>
    <w:uiPriority w:val="99"/>
    <w:semiHidden/>
    <w:unhideWhenUsed/>
    <w:rsid w:val="0093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dtoday.ru/upload/posts/main/96vxs6GGsWuBWbLqrfntLVOZIms0dDr0EY4yUG5ZS4YV8M3rPj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dtoday.ru/upload/posts/main/eSHwXT0mm9VZ3IGoTAUrqDUBxTD1htoWslGPyDTDTMtEjnYE6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2024-09-17T10:45:00Z</dcterms:created>
  <dcterms:modified xsi:type="dcterms:W3CDTF">2024-09-18T14:51:00Z</dcterms:modified>
</cp:coreProperties>
</file>