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C1" w:rsidRPr="009E1CC1" w:rsidRDefault="009E1CC1" w:rsidP="009E1CC1">
      <w:pPr>
        <w:pStyle w:val="1"/>
        <w:jc w:val="center"/>
        <w:rPr>
          <w:rFonts w:eastAsia="Times New Roman"/>
          <w:b w:val="0"/>
          <w:sz w:val="24"/>
          <w:szCs w:val="24"/>
        </w:rPr>
      </w:pPr>
      <w:r w:rsidRPr="009E1CC1">
        <w:rPr>
          <w:rFonts w:eastAsia="Times New Roman"/>
          <w:b w:val="0"/>
          <w:sz w:val="24"/>
          <w:szCs w:val="24"/>
        </w:rPr>
        <w:t>Сведения об организац</w:t>
      </w:r>
      <w:proofErr w:type="gramStart"/>
      <w:r w:rsidRPr="009E1CC1">
        <w:rPr>
          <w:rFonts w:eastAsia="Times New Roman"/>
          <w:b w:val="0"/>
          <w:sz w:val="24"/>
          <w:szCs w:val="24"/>
        </w:rPr>
        <w:t>ии ООО</w:t>
      </w:r>
      <w:proofErr w:type="gramEnd"/>
      <w:r w:rsidRPr="009E1CC1">
        <w:rPr>
          <w:rFonts w:eastAsia="Times New Roman"/>
          <w:b w:val="0"/>
          <w:sz w:val="24"/>
          <w:szCs w:val="24"/>
        </w:rPr>
        <w:t xml:space="preserve"> «Архитектор Красоты»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4"/>
        <w:gridCol w:w="7251"/>
      </w:tblGrid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 xml:space="preserve">ИНН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7707435471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 xml:space="preserve">Находится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 xml:space="preserve">г. Москва, ул. Сущёвская aдрес 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rPr>
                <w:rStyle w:val="a6"/>
              </w:rPr>
              <w:t>4 года 10 месяцев</w:t>
            </w:r>
            <w:r>
              <w:t xml:space="preserve"> (для сравнения: в среднем по отрасли – 9 лет)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 xml:space="preserve">Деятельность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 xml:space="preserve">Торговля розничная косметическими и товарами личной гигиены в специализированных магазинах 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 xml:space="preserve">Масштаб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divId w:val="2128314101"/>
            </w:pPr>
            <w:r>
              <w:t>(заметный)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 xml:space="preserve">Выручка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pStyle w:val="a5"/>
            </w:pPr>
            <w:r>
              <w:rPr>
                <w:rStyle w:val="a6"/>
              </w:rPr>
              <w:t>69,6 млн руб.</w:t>
            </w:r>
            <w:r>
              <w:t xml:space="preserve"> за 2023 год (</w:t>
            </w:r>
            <w:r>
              <w:rPr>
                <w:color w:val="008000"/>
              </w:rPr>
              <w:t>+6,2</w:t>
            </w:r>
            <w:r>
              <w:t>%)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 xml:space="preserve">Численность работников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rPr>
                <w:rStyle w:val="a6"/>
              </w:rPr>
              <w:t>10 чел.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 w:rsidRPr="00A24B31">
              <w:t>Малова Татьяна Леонидовна</w:t>
            </w:r>
            <w:r>
              <w:t xml:space="preserve"> (100%; 50 тыс. руб.)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roofErr w:type="spellStart"/>
            <w:r w:rsidRPr="00A24B31">
              <w:t>Чижикова</w:t>
            </w:r>
            <w:proofErr w:type="spellEnd"/>
            <w:r w:rsidRPr="00A24B31">
              <w:t xml:space="preserve"> Наталья Валериевна</w:t>
            </w:r>
            <w:r>
              <w:t xml:space="preserve"> (генеральный директор) </w:t>
            </w:r>
          </w:p>
        </w:tc>
      </w:tr>
    </w:tbl>
    <w:p w:rsidR="00000000" w:rsidRDefault="00F53925">
      <w:pPr>
        <w:pStyle w:val="2"/>
        <w:spacing w:after="180" w:afterAutospacing="0"/>
        <w:rPr>
          <w:rFonts w:eastAsia="Times New Roman"/>
        </w:rPr>
      </w:pPr>
      <w:r>
        <w:rPr>
          <w:rFonts w:eastAsia="Times New Roman"/>
        </w:rPr>
        <w:t>Обратите внимание</w:t>
      </w:r>
    </w:p>
    <w:p w:rsidR="00000000" w:rsidRDefault="00F53925">
      <w:pPr>
        <w:pStyle w:val="a5"/>
        <w:divId w:val="1352297493"/>
      </w:pPr>
      <w:r>
        <w:t>Получен убыток 1,3 млн руб. по итогам 2023 г.</w:t>
      </w:r>
    </w:p>
    <w:p w:rsidR="00000000" w:rsidRDefault="00F53925">
      <w:pPr>
        <w:pStyle w:val="a5"/>
        <w:divId w:val="1352297493"/>
      </w:pPr>
      <w:hyperlink r:id="rId4" w:tgtFrame="_blank" w:history="1">
        <w:r>
          <w:rPr>
            <w:color w:val="000000"/>
          </w:rPr>
          <w:t>Финансовое состояние хуже среднего по</w:t>
        </w:r>
        <w:r>
          <w:rPr>
            <w:color w:val="000000"/>
          </w:rPr>
          <w:t xml:space="preserve"> отрасли.</w:t>
        </w:r>
      </w:hyperlink>
    </w:p>
    <w:p w:rsidR="00000000" w:rsidRDefault="00F53925">
      <w:pPr>
        <w:pStyle w:val="a5"/>
        <w:divId w:val="1352297493"/>
      </w:pPr>
      <w:r>
        <w:t>показать еще 1 значимый факт</w:t>
      </w:r>
    </w:p>
    <w:p w:rsidR="00000000" w:rsidRDefault="00F53925">
      <w:pPr>
        <w:pStyle w:val="2"/>
        <w:spacing w:before="276" w:beforeAutospacing="0"/>
        <w:divId w:val="1027682559"/>
        <w:rPr>
          <w:rFonts w:eastAsia="Times New Roman"/>
        </w:rPr>
      </w:pPr>
      <w:r>
        <w:rPr>
          <w:rFonts w:eastAsia="Times New Roman"/>
        </w:rPr>
        <w:t>Полное досье контрагента</w:t>
      </w:r>
    </w:p>
    <w:p w:rsidR="00000000" w:rsidRDefault="00F53925">
      <w:pPr>
        <w:pStyle w:val="a5"/>
        <w:divId w:val="2001156563"/>
      </w:pPr>
      <w:r>
        <w:t>1. Общие сведения</w:t>
      </w:r>
    </w:p>
    <w:p w:rsidR="00000000" w:rsidRDefault="00F53925">
      <w:pPr>
        <w:pStyle w:val="a5"/>
        <w:divId w:val="2001156563"/>
      </w:pPr>
      <w:r>
        <w:t>2. Регистрация в Российской Федерации</w:t>
      </w:r>
    </w:p>
    <w:p w:rsidR="00000000" w:rsidRDefault="00F53925">
      <w:pPr>
        <w:pStyle w:val="a5"/>
        <w:divId w:val="2001156563"/>
      </w:pPr>
      <w:r>
        <w:t>3. Чем занимается организация, виды деятельности</w:t>
      </w:r>
    </w:p>
    <w:p w:rsidR="00000000" w:rsidRDefault="00F53925">
      <w:pPr>
        <w:pStyle w:val="a5"/>
        <w:divId w:val="2001156563"/>
      </w:pPr>
      <w:r>
        <w:t>4. Где находится ООО "АРХИТЕКТОР КРАСОТЫ", юридический адрес</w:t>
      </w:r>
    </w:p>
    <w:p w:rsidR="00000000" w:rsidRDefault="00F53925">
      <w:pPr>
        <w:pStyle w:val="a5"/>
        <w:divId w:val="2001156563"/>
      </w:pPr>
      <w:r>
        <w:t>5. Кто владелец (учредител</w:t>
      </w:r>
      <w:r>
        <w:t>ь) организации</w:t>
      </w:r>
    </w:p>
    <w:p w:rsidR="00000000" w:rsidRDefault="00F53925">
      <w:pPr>
        <w:pStyle w:val="a5"/>
        <w:divId w:val="2001156563"/>
      </w:pPr>
      <w:r>
        <w:t>6. Кто руководит ООО "АРХИТЕКТОР КРАСОТЫ"</w:t>
      </w:r>
    </w:p>
    <w:p w:rsidR="00000000" w:rsidRDefault="00F53925">
      <w:pPr>
        <w:pStyle w:val="a5"/>
        <w:divId w:val="2001156563"/>
      </w:pPr>
      <w:r>
        <w:t>7. Кем руководит и владеет организация (числится учредителем)</w:t>
      </w:r>
    </w:p>
    <w:p w:rsidR="00000000" w:rsidRDefault="00F53925">
      <w:pPr>
        <w:pStyle w:val="a5"/>
        <w:divId w:val="2001156563"/>
      </w:pPr>
      <w:r>
        <w:t>8. Численность сотрудников</w:t>
      </w:r>
    </w:p>
    <w:p w:rsidR="00000000" w:rsidRDefault="00F53925">
      <w:pPr>
        <w:pStyle w:val="a5"/>
        <w:divId w:val="2001156563"/>
      </w:pPr>
      <w:r>
        <w:t>9. Финансы организации</w:t>
      </w:r>
    </w:p>
    <w:p w:rsidR="00000000" w:rsidRDefault="00F53925">
      <w:pPr>
        <w:pStyle w:val="a5"/>
        <w:divId w:val="2001156563"/>
      </w:pPr>
      <w:r>
        <w:t>10. Лица, связанные с ООО "АРХИТЕКТОР КРАСОТЫ"</w:t>
      </w:r>
    </w:p>
    <w:p w:rsidR="00000000" w:rsidRDefault="00F53925">
      <w:pPr>
        <w:pStyle w:val="a5"/>
        <w:divId w:val="2001156563"/>
      </w:pPr>
      <w:r>
        <w:lastRenderedPageBreak/>
        <w:t>11. Хронология основных событий</w:t>
      </w:r>
    </w:p>
    <w:p w:rsidR="00000000" w:rsidRDefault="00F53925">
      <w:pPr>
        <w:pStyle w:val="a5"/>
        <w:divId w:val="2001156563"/>
      </w:pPr>
      <w:r>
        <w:t>12. Посл</w:t>
      </w:r>
      <w:r>
        <w:t>едние изменения в ЕГРЮЛ</w:t>
      </w:r>
    </w:p>
    <w:p w:rsidR="00000000" w:rsidRDefault="00F53925">
      <w:pPr>
        <w:pStyle w:val="a5"/>
        <w:divId w:val="2001156563"/>
      </w:pPr>
      <w:r>
        <w:t>13. Контактная информация ООО "АРХИТЕКТОР КРАСОТЫ"</w:t>
      </w:r>
    </w:p>
    <w:p w:rsidR="00000000" w:rsidRDefault="00F53925">
      <w:pPr>
        <w:pStyle w:val="3"/>
        <w:divId w:val="1027682559"/>
        <w:rPr>
          <w:rFonts w:eastAsia="Times New Roman"/>
        </w:rPr>
      </w:pPr>
      <w:r>
        <w:rPr>
          <w:rFonts w:eastAsia="Times New Roman"/>
        </w:rPr>
        <w:t>Общие сведения</w:t>
      </w:r>
    </w:p>
    <w:p w:rsidR="00000000" w:rsidRDefault="00F53925">
      <w:pPr>
        <w:pStyle w:val="a5"/>
        <w:divId w:val="1638992221"/>
      </w:pPr>
      <w:r>
        <w:rPr>
          <w:rStyle w:val="a6"/>
        </w:rPr>
        <w:t>Полное наименование организации:</w:t>
      </w:r>
      <w:r>
        <w:t xml:space="preserve"> ОБЩЕСТВО С ОГРАНИЧЕННОЙ ОТВЕТСТВЕННОСТЬЮ "АРХИТЕКТОР КРАСОТЫ"</w:t>
      </w:r>
    </w:p>
    <w:p w:rsidR="00000000" w:rsidRDefault="00F53925">
      <w:pPr>
        <w:pStyle w:val="a5"/>
        <w:divId w:val="1638992221"/>
      </w:pPr>
      <w:r>
        <w:rPr>
          <w:rStyle w:val="a6"/>
        </w:rPr>
        <w:t>ИНН:</w:t>
      </w:r>
      <w:r>
        <w:t xml:space="preserve"> 7707435471</w:t>
      </w:r>
    </w:p>
    <w:p w:rsidR="00000000" w:rsidRDefault="00F53925">
      <w:pPr>
        <w:pStyle w:val="a5"/>
        <w:divId w:val="1638992221"/>
      </w:pPr>
      <w:r>
        <w:rPr>
          <w:rStyle w:val="a6"/>
        </w:rPr>
        <w:t>КПП:</w:t>
      </w:r>
      <w:r>
        <w:t xml:space="preserve"> 770701001</w:t>
      </w:r>
    </w:p>
    <w:p w:rsidR="00000000" w:rsidRDefault="00F53925">
      <w:pPr>
        <w:pStyle w:val="a5"/>
        <w:divId w:val="1638992221"/>
      </w:pPr>
      <w:r>
        <w:rPr>
          <w:rStyle w:val="a6"/>
        </w:rPr>
        <w:t>ОГРН:</w:t>
      </w:r>
      <w:r>
        <w:t xml:space="preserve"> 1197746657008</w:t>
      </w:r>
    </w:p>
    <w:p w:rsidR="00000000" w:rsidRDefault="00F53925">
      <w:pPr>
        <w:pStyle w:val="a5"/>
        <w:divId w:val="1638992221"/>
      </w:pPr>
      <w:r>
        <w:rPr>
          <w:rStyle w:val="a6"/>
        </w:rPr>
        <w:t>Место нахождения:</w:t>
      </w:r>
      <w:r>
        <w:t xml:space="preserve"> </w:t>
      </w:r>
      <w:r>
        <w:t>127055, г. Москва, ул. Сущёвская, д. 27 стр. 2, э 3 пом III к 3 оф 113</w:t>
      </w:r>
    </w:p>
    <w:p w:rsidR="00000000" w:rsidRDefault="00F53925">
      <w:pPr>
        <w:pStyle w:val="a5"/>
        <w:divId w:val="1638992221"/>
      </w:pPr>
      <w:r>
        <w:rPr>
          <w:rStyle w:val="a6"/>
        </w:rPr>
        <w:t>Вид деятельности:</w:t>
      </w:r>
      <w:r>
        <w:t xml:space="preserve"> Торговля розничная косметическими и товарами личной гигиены в специализированных магазинах (код по ОКВЭД 47.75)</w:t>
      </w:r>
    </w:p>
    <w:p w:rsidR="00000000" w:rsidRDefault="00F53925">
      <w:pPr>
        <w:pStyle w:val="a5"/>
        <w:divId w:val="1638992221"/>
      </w:pPr>
      <w:r>
        <w:rPr>
          <w:rStyle w:val="a6"/>
        </w:rPr>
        <w:t>Статус организации:</w:t>
      </w:r>
      <w:r>
        <w:t xml:space="preserve"> коммерческая, действующая</w:t>
      </w:r>
    </w:p>
    <w:p w:rsidR="00000000" w:rsidRDefault="00F53925">
      <w:pPr>
        <w:pStyle w:val="a5"/>
        <w:divId w:val="1638992221"/>
      </w:pPr>
      <w:r>
        <w:rPr>
          <w:rStyle w:val="a6"/>
        </w:rPr>
        <w:t>Организац</w:t>
      </w:r>
      <w:r>
        <w:rPr>
          <w:rStyle w:val="a6"/>
        </w:rPr>
        <w:t>ионно-правовая форма:</w:t>
      </w:r>
      <w:r>
        <w:t xml:space="preserve"> Общества с ограниченной ответственностью (код 12300 по ОКОПФ)</w:t>
      </w:r>
    </w:p>
    <w:p w:rsidR="00000000" w:rsidRDefault="00F53925">
      <w:pPr>
        <w:pStyle w:val="3"/>
        <w:divId w:val="1027682559"/>
        <w:rPr>
          <w:rFonts w:eastAsia="Times New Roman"/>
        </w:rPr>
      </w:pPr>
      <w:r>
        <w:rPr>
          <w:rFonts w:eastAsia="Times New Roman"/>
        </w:rPr>
        <w:t>Регистрация в Российской Федерации</w:t>
      </w:r>
    </w:p>
    <w:p w:rsidR="00000000" w:rsidRDefault="00F53925">
      <w:pPr>
        <w:pStyle w:val="a5"/>
        <w:divId w:val="2078701536"/>
      </w:pPr>
      <w:r>
        <w:t xml:space="preserve">Организация </w:t>
      </w:r>
      <w:r>
        <w:rPr>
          <w:rStyle w:val="a6"/>
        </w:rPr>
        <w:t>ОБЩЕСТВО С ОГРАНИЧЕННОЙ ОТВЕТСТВЕННОСТЬЮ "АРХИТЕКТОР КРАСОТЫ"</w:t>
      </w:r>
      <w:r>
        <w:t xml:space="preserve"> </w:t>
      </w:r>
      <w:r>
        <w:t>зарегистрирована в едином государственном реестре юридических лиц 4 года 10 месяцев назад 12 ноября 2019.</w:t>
      </w:r>
    </w:p>
    <w:p w:rsidR="00000000" w:rsidRDefault="00F53925">
      <w:pPr>
        <w:pStyle w:val="a5"/>
        <w:divId w:val="2078701536"/>
      </w:pPr>
      <w:r>
        <w:t>Средний возраст юридических лиц для вида деятельности 47.75 "Торговля розничная косметическими и товарами личной гигиены в специализированных магазина</w:t>
      </w:r>
      <w:r>
        <w:t>х" составляет 9 лет. Данная организация моложе.</w:t>
      </w:r>
    </w:p>
    <w:p w:rsidR="00000000" w:rsidRDefault="00F53925">
      <w:pPr>
        <w:pStyle w:val="a5"/>
        <w:divId w:val="2078701536"/>
      </w:pPr>
      <w:r>
        <w:t>Налоговый орган, в котором юридическое лицо состоит на учёте: Инспекция Федеральной налоговой службы № 7 по г. Москве (код инспекции – 7707).</w:t>
      </w:r>
    </w:p>
    <w:p w:rsidR="00000000" w:rsidRDefault="00F53925">
      <w:pPr>
        <w:pStyle w:val="a5"/>
        <w:divId w:val="2078701536"/>
      </w:pPr>
      <w:r>
        <w:t>Регистрационный номер в ПФР: 087101160114 от 14 ноября 2019 г.</w:t>
      </w:r>
    </w:p>
    <w:p w:rsidR="00000000" w:rsidRDefault="00F53925">
      <w:pPr>
        <w:pStyle w:val="a5"/>
        <w:divId w:val="2078701536"/>
      </w:pPr>
      <w:r>
        <w:t>Рег</w:t>
      </w:r>
      <w:r>
        <w:t>истрационный номер в ФСС: 770607047677061 от 13 ноября 2019 г.</w:t>
      </w:r>
    </w:p>
    <w:p w:rsidR="00000000" w:rsidRDefault="00F53925">
      <w:pPr>
        <w:pStyle w:val="3"/>
        <w:divId w:val="1027682559"/>
        <w:rPr>
          <w:rFonts w:eastAsia="Times New Roman"/>
        </w:rPr>
      </w:pPr>
      <w:r>
        <w:rPr>
          <w:rFonts w:eastAsia="Times New Roman"/>
        </w:rPr>
        <w:t>Чем занимается организация, виды деятельности</w:t>
      </w:r>
    </w:p>
    <w:p w:rsidR="00000000" w:rsidRDefault="00F53925">
      <w:pPr>
        <w:pStyle w:val="a5"/>
        <w:divId w:val="31076054"/>
      </w:pPr>
      <w:r>
        <w:t>Основной вид деятельности организации: Торговля розничная косметическими и товарами личной гигиены в специализированных магазинах (код по ОКВЭД 47.</w:t>
      </w:r>
      <w:r>
        <w:t xml:space="preserve">75). </w:t>
      </w:r>
    </w:p>
    <w:p w:rsidR="00000000" w:rsidRDefault="00F53925">
      <w:pPr>
        <w:pStyle w:val="table-caption"/>
        <w:divId w:val="31076054"/>
      </w:pPr>
      <w:r>
        <w:t>Дополнительно организация заявила следующие виды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8815"/>
      </w:tblGrid>
      <w:tr w:rsidR="00000000">
        <w:trPr>
          <w:divId w:val="2068407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lastRenderedPageBreak/>
              <w:t>18.12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Прочие виды полиграфической деятельности</w:t>
            </w:r>
          </w:p>
        </w:tc>
      </w:tr>
      <w:tr w:rsidR="00000000">
        <w:trPr>
          <w:divId w:val="2068407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20.42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Производство парфюмерных и косметических средств</w:t>
            </w:r>
          </w:p>
        </w:tc>
      </w:tr>
      <w:tr w:rsidR="00000000">
        <w:trPr>
          <w:divId w:val="2068407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31.09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Производство прочей мебели</w:t>
            </w:r>
          </w:p>
        </w:tc>
      </w:tr>
      <w:tr w:rsidR="00000000">
        <w:trPr>
          <w:divId w:val="2068407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38.32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Утилизация отсортированных материалов</w:t>
            </w:r>
          </w:p>
        </w:tc>
      </w:tr>
      <w:tr w:rsidR="00000000">
        <w:trPr>
          <w:divId w:val="2068407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46.15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Деятельность агентов по оптовой торговле мебелью, бытовыми товарами, скобяными, ножевыми и прочими металлическими изделиями</w:t>
            </w:r>
          </w:p>
        </w:tc>
      </w:tr>
    </w:tbl>
    <w:p w:rsidR="00000000" w:rsidRDefault="00F53925">
      <w:pPr>
        <w:pStyle w:val="a5"/>
        <w:divId w:val="31076054"/>
      </w:pPr>
      <w:r>
        <w:t xml:space="preserve">Организация включена в реестр Роскомнадзора как </w:t>
      </w:r>
      <w:r>
        <w:rPr>
          <w:rStyle w:val="a6"/>
        </w:rPr>
        <w:t>оператор, осуществляющий обработку персональных данных</w:t>
      </w:r>
      <w:r>
        <w:t>.</w:t>
      </w:r>
    </w:p>
    <w:p w:rsidR="00000000" w:rsidRDefault="00F53925">
      <w:pPr>
        <w:pStyle w:val="3"/>
        <w:divId w:val="1027682559"/>
        <w:rPr>
          <w:rFonts w:eastAsia="Times New Roman"/>
        </w:rPr>
      </w:pPr>
      <w:r>
        <w:rPr>
          <w:rFonts w:eastAsia="Times New Roman"/>
        </w:rPr>
        <w:t>Где находится ООО "АРХИТЕКТОР КРАСОТЫ", юридический адрес</w:t>
      </w:r>
    </w:p>
    <w:p w:rsidR="00000000" w:rsidRDefault="00F53925">
      <w:pPr>
        <w:pStyle w:val="a5"/>
        <w:divId w:val="1572346593"/>
      </w:pPr>
      <w:r>
        <w:t xml:space="preserve">ООО "АРХИТЕКТОР КРАСОТЫ" зарегистрировано по адресу: 127055, г. Москва, ул. Сущёвская, д. 27 стр. 2, э 3 пом III к 3 оф 113. </w:t>
      </w:r>
    </w:p>
    <w:p w:rsidR="00000000" w:rsidRDefault="00F53925">
      <w:pPr>
        <w:pStyle w:val="a5"/>
        <w:divId w:val="1572346593"/>
      </w:pPr>
      <w:r>
        <w:t xml:space="preserve">По текущему юридическому адресу других действующих организаций не значится. Однако ранее здесь были зарегистрированы следующие организации: </w:t>
      </w:r>
      <w:hyperlink r:id="rId5" w:history="1">
        <w:r>
          <w:rPr>
            <w:rStyle w:val="a3"/>
          </w:rPr>
          <w:t>ООО "РЕАЛХИМ"</w:t>
        </w:r>
      </w:hyperlink>
      <w:r>
        <w:t xml:space="preserve"> (ликвидир. 05.08.2021</w:t>
      </w:r>
      <w:r>
        <w:t xml:space="preserve">), </w:t>
      </w:r>
      <w:hyperlink r:id="rId6" w:history="1">
        <w:r>
          <w:rPr>
            <w:rStyle w:val="a3"/>
          </w:rPr>
          <w:t>ООО "БУКСИР"</w:t>
        </w:r>
      </w:hyperlink>
      <w:r>
        <w:t xml:space="preserve"> (до смены адреса 25.11.2021).</w:t>
      </w:r>
    </w:p>
    <w:p w:rsidR="00000000" w:rsidRDefault="00F53925">
      <w:pPr>
        <w:pStyle w:val="3"/>
        <w:divId w:val="1027682559"/>
        <w:rPr>
          <w:rFonts w:eastAsia="Times New Roman"/>
        </w:rPr>
      </w:pPr>
      <w:r>
        <w:rPr>
          <w:rFonts w:eastAsia="Times New Roman"/>
        </w:rPr>
        <w:t>Кто владелец (учредитель) организации</w:t>
      </w:r>
    </w:p>
    <w:p w:rsidR="00000000" w:rsidRDefault="00F53925">
      <w:pPr>
        <w:pStyle w:val="a5"/>
        <w:divId w:val="1952395600"/>
      </w:pPr>
      <w:r>
        <w:t>Учредителем ООО "АРХИТЕКТОР КРАСОТЫ" является: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6"/>
        <w:gridCol w:w="760"/>
        <w:gridCol w:w="1415"/>
        <w:gridCol w:w="1629"/>
      </w:tblGrid>
      <w:tr w:rsidR="00000000">
        <w:trPr>
          <w:divId w:val="769013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какой даты</w:t>
            </w:r>
          </w:p>
        </w:tc>
      </w:tr>
      <w:tr w:rsidR="00000000">
        <w:trPr>
          <w:divId w:val="769013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hyperlink r:id="rId7" w:history="1">
              <w:r>
                <w:rPr>
                  <w:rStyle w:val="a3"/>
                </w:rPr>
                <w:t>Малова Татьяна Леонидовна</w:t>
              </w:r>
            </w:hyperlink>
            <w:r>
              <w:t xml:space="preserve"> (ИНН: 502712192395)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50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18.10.2023</w:t>
            </w:r>
          </w:p>
        </w:tc>
      </w:tr>
    </w:tbl>
    <w:p w:rsidR="00000000" w:rsidRDefault="00F53925">
      <w:pPr>
        <w:pStyle w:val="a5"/>
        <w:divId w:val="1015812200"/>
      </w:pPr>
      <w:r>
        <w:t>Ранее согласно ЕГРЮЛ учредителями значились: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760"/>
        <w:gridCol w:w="1391"/>
        <w:gridCol w:w="1544"/>
        <w:gridCol w:w="1280"/>
      </w:tblGrid>
      <w:tr w:rsidR="00000000">
        <w:trPr>
          <w:divId w:val="742120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какой даты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даты *</w:t>
            </w:r>
          </w:p>
        </w:tc>
      </w:tr>
      <w:tr w:rsidR="00000000">
        <w:trPr>
          <w:divId w:val="742120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50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12.11.2019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25.01.2021</w:t>
            </w:r>
          </w:p>
        </w:tc>
      </w:tr>
      <w:tr w:rsidR="00000000">
        <w:trPr>
          <w:divId w:val="742120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hyperlink r:id="rId8" w:history="1">
              <w:r>
                <w:rPr>
                  <w:rStyle w:val="a3"/>
                </w:rPr>
                <w:t>Филатов Андрей Виталиевич</w:t>
              </w:r>
            </w:hyperlink>
            <w:r>
              <w:t xml:space="preserve"> (ИНН: 772878852864)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50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25.01.2021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F53925">
            <w:r>
              <w:t>18.10.2023</w:t>
            </w:r>
          </w:p>
        </w:tc>
      </w:tr>
    </w:tbl>
    <w:p w:rsidR="00000000" w:rsidRDefault="00F53925">
      <w:pPr>
        <w:divId w:val="1027682559"/>
      </w:pPr>
    </w:p>
    <w:p w:rsidR="00000000" w:rsidRDefault="00F53925">
      <w:pPr>
        <w:divId w:val="1027682559"/>
      </w:pPr>
      <w:r>
        <w:br/>
      </w:r>
    </w:p>
    <w:p w:rsidR="00000000" w:rsidRDefault="00F53925">
      <w:pPr>
        <w:pStyle w:val="3"/>
        <w:divId w:val="1027682559"/>
        <w:rPr>
          <w:rFonts w:eastAsia="Times New Roman"/>
        </w:rPr>
      </w:pPr>
      <w:r>
        <w:rPr>
          <w:rFonts w:eastAsia="Times New Roman"/>
        </w:rPr>
        <w:t>Кто руководит ООО "АРХИТЕКТОР КРАСОТЫ"</w:t>
      </w:r>
    </w:p>
    <w:p w:rsidR="00000000" w:rsidRDefault="00F53925">
      <w:pPr>
        <w:pStyle w:val="a5"/>
        <w:divId w:val="1543715098"/>
      </w:pPr>
      <w:r>
        <w:t xml:space="preserve">Руководителем организации (лицом, имеющим право без доверенности действовать от имени юридического лица) с 21 ноября 2023 г. является генеральный директор </w:t>
      </w:r>
      <w:hyperlink r:id="rId9" w:history="1">
        <w:r>
          <w:rPr>
            <w:rStyle w:val="a3"/>
          </w:rPr>
          <w:t>Чижикова Наталья Валериевна</w:t>
        </w:r>
      </w:hyperlink>
      <w:r>
        <w:t xml:space="preserve"> (ИНН: 910225507440).</w:t>
      </w:r>
    </w:p>
    <w:p w:rsidR="00000000" w:rsidRDefault="00F53925">
      <w:pPr>
        <w:pStyle w:val="a5"/>
        <w:divId w:val="1543715098"/>
      </w:pPr>
      <w:r>
        <w:lastRenderedPageBreak/>
        <w:t>Ранее организацией руководили:</w:t>
      </w:r>
    </w:p>
    <w:p w:rsidR="00000000" w:rsidRDefault="00F53925">
      <w:pPr>
        <w:pStyle w:val="a5"/>
        <w:divId w:val="1371150617"/>
      </w:pPr>
      <w:r>
        <w:t>(генеральный директор с 05.02.2021 до 21.11.2023 г.*)</w:t>
      </w:r>
    </w:p>
    <w:p w:rsidR="00000000" w:rsidRDefault="00F53925">
      <w:pPr>
        <w:pStyle w:val="a5"/>
        <w:divId w:val="1371150617"/>
      </w:pPr>
      <w:r>
        <w:t>(генеральный директор с 1</w:t>
      </w:r>
      <w:r>
        <w:t>2.11.2019 до 05.02.2021 г.*)</w:t>
      </w:r>
    </w:p>
    <w:p w:rsidR="00000000" w:rsidRDefault="00F53925">
      <w:pPr>
        <w:pStyle w:val="3"/>
        <w:divId w:val="1027682559"/>
        <w:rPr>
          <w:rFonts w:eastAsia="Times New Roman"/>
        </w:rPr>
      </w:pPr>
      <w:r>
        <w:rPr>
          <w:rFonts w:eastAsia="Times New Roman"/>
        </w:rPr>
        <w:t>Кем руководит и владеет организация (числится учредителем)</w:t>
      </w:r>
    </w:p>
    <w:p w:rsidR="00000000" w:rsidRDefault="00F53925">
      <w:pPr>
        <w:pStyle w:val="a5"/>
        <w:divId w:val="1075933238"/>
      </w:pPr>
      <w:r>
        <w:t>ООО "АРХИТЕКТОР КРАСОТЫ" не значится учредителем каких-либо российских юридических лиц.</w:t>
      </w:r>
    </w:p>
    <w:p w:rsidR="00000000" w:rsidRDefault="00F53925">
      <w:pPr>
        <w:pStyle w:val="3"/>
        <w:divId w:val="1027682559"/>
        <w:rPr>
          <w:rFonts w:eastAsia="Times New Roman"/>
        </w:rPr>
      </w:pPr>
      <w:r>
        <w:rPr>
          <w:rFonts w:eastAsia="Times New Roman"/>
        </w:rPr>
        <w:t>Численность сотрудников</w:t>
      </w:r>
    </w:p>
    <w:p w:rsidR="00000000" w:rsidRDefault="00F53925">
      <w:pPr>
        <w:pStyle w:val="a5"/>
        <w:divId w:val="1894193246"/>
      </w:pPr>
      <w:r>
        <w:t>В 2023 году среднесписочная численность работников ООО "</w:t>
      </w:r>
      <w:r>
        <w:t>АРХИТЕКТОР КРАСОТЫ" составила 10 человек. Это на 2 человека меньше, чем в 2022 году.</w:t>
      </w:r>
    </w:p>
    <w:p w:rsidR="00000000" w:rsidRDefault="00F53925">
      <w:pPr>
        <w:pStyle w:val="3"/>
        <w:divId w:val="1027682559"/>
        <w:rPr>
          <w:rFonts w:eastAsia="Times New Roman"/>
        </w:rPr>
      </w:pPr>
      <w:r>
        <w:rPr>
          <w:rFonts w:eastAsia="Times New Roman"/>
        </w:rPr>
        <w:t>Финансы организации</w:t>
      </w:r>
    </w:p>
    <w:p w:rsidR="00000000" w:rsidRDefault="00F53925">
      <w:pPr>
        <w:pStyle w:val="a5"/>
        <w:divId w:val="98648432"/>
      </w:pPr>
      <w:r>
        <w:t xml:space="preserve">Уставный капитал ООО "АРХИТЕКТОР КРАСОТЫ" составляет 50 тыс. руб. </w:t>
      </w:r>
    </w:p>
    <w:p w:rsidR="00000000" w:rsidRDefault="00F53925">
      <w:pPr>
        <w:pStyle w:val="a5"/>
        <w:divId w:val="98648432"/>
      </w:pPr>
      <w:r>
        <w:t xml:space="preserve">В 2023 году организация получила выручку в сумме 69,6 млн руб., что на </w:t>
      </w:r>
      <w:r>
        <w:rPr>
          <w:color w:val="008000"/>
        </w:rPr>
        <w:t>4</w:t>
      </w:r>
      <w:r>
        <w:t xml:space="preserve"> </w:t>
      </w:r>
      <w:r>
        <w:t xml:space="preserve">млн руб., или на </w:t>
      </w:r>
      <w:r>
        <w:rPr>
          <w:color w:val="008000"/>
        </w:rPr>
        <w:t>6,2</w:t>
      </w:r>
      <w:r>
        <w:t>%, больше, чем годом ранее.</w:t>
      </w:r>
    </w:p>
    <w:p w:rsidR="00000000" w:rsidRDefault="00F53925">
      <w:pPr>
        <w:pStyle w:val="a5"/>
        <w:divId w:val="98648432"/>
      </w:pPr>
      <w:r>
        <w:t xml:space="preserve">По состоянию на 31 декабря 2023 года совокупные активы организации составляли 43,4 млн руб. Это на </w:t>
      </w:r>
      <w:r>
        <w:rPr>
          <w:color w:val="008000"/>
        </w:rPr>
        <w:t>10,4</w:t>
      </w:r>
      <w:r>
        <w:t xml:space="preserve"> млн руб. (на </w:t>
      </w:r>
      <w:r>
        <w:rPr>
          <w:color w:val="008000"/>
        </w:rPr>
        <w:t>31,7</w:t>
      </w:r>
      <w:r>
        <w:t>%) больше, чем годом ранее.</w:t>
      </w:r>
    </w:p>
    <w:p w:rsidR="00000000" w:rsidRDefault="00F53925">
      <w:pPr>
        <w:pStyle w:val="a5"/>
        <w:divId w:val="98648432"/>
      </w:pPr>
      <w:r>
        <w:t>Чистые активы ООО "АРХИТЕКТОР КРАСОТЫ" по состоянию на 31.1</w:t>
      </w:r>
      <w:r>
        <w:t xml:space="preserve">2.2023 составили </w:t>
      </w:r>
      <w:r>
        <w:rPr>
          <w:color w:val="008000"/>
        </w:rPr>
        <w:t>12,2</w:t>
      </w:r>
      <w:r>
        <w:t xml:space="preserve"> млн руб.</w:t>
      </w:r>
    </w:p>
    <w:p w:rsidR="00000000" w:rsidRDefault="00F53925">
      <w:pPr>
        <w:divId w:val="1252474279"/>
      </w:pPr>
      <w:r>
        <w:t xml:space="preserve">Результатом работы ООО "АРХИТЕКТОР КРАСОТЫ" за 2023 год стал убыток в размере </w:t>
      </w:r>
      <w:r>
        <w:rPr>
          <w:color w:val="FF0000"/>
        </w:rPr>
        <w:t>1,3</w:t>
      </w:r>
      <w:r>
        <w:t xml:space="preserve"> млн руб. При этом в 2022 году была получена прибыль </w:t>
      </w:r>
      <w:r>
        <w:rPr>
          <w:color w:val="008000"/>
        </w:rPr>
        <w:t>3,9</w:t>
      </w:r>
      <w:r>
        <w:t xml:space="preserve"> млн руб.</w:t>
      </w:r>
    </w:p>
    <w:p w:rsidR="00000000" w:rsidRDefault="00F53925">
      <w:pPr>
        <w:pStyle w:val="a5"/>
        <w:divId w:val="98648432"/>
      </w:pPr>
      <w:r>
        <w:t>По состоянию на 01.08.2024 организация применяет упрощенную систему налогообло</w:t>
      </w:r>
      <w:r>
        <w:t>жения (</w:t>
      </w:r>
      <w:r>
        <w:rPr>
          <w:rStyle w:val="a6"/>
        </w:rPr>
        <w:t>УСН</w:t>
      </w:r>
      <w:r>
        <w:t>).</w:t>
      </w:r>
    </w:p>
    <w:p w:rsidR="00F53925" w:rsidRDefault="00F53925">
      <w:pPr>
        <w:pStyle w:val="a5"/>
        <w:divId w:val="98648432"/>
      </w:pPr>
      <w:r>
        <w:t>Организация относится к категории микропредприятий. В соответствии с нормативно утвержденными критериями, микропредприятием считается организация с выручкой до 120 млн. руб. в год и численностью сотрудников до 15 человек.</w:t>
      </w:r>
    </w:p>
    <w:sectPr w:rsidR="00F5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249"/>
    <w:rsid w:val="00391249"/>
    <w:rsid w:val="009E1CC1"/>
    <w:rsid w:val="00A24B31"/>
    <w:rsid w:val="00F5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0"/>
      <w:szCs w:val="4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2"/>
      <w:szCs w:val="32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alert-paragraph">
    <w:name w:val="alert-paragraph"/>
    <w:basedOn w:val="a"/>
    <w:pPr>
      <w:spacing w:before="100" w:beforeAutospacing="1" w:after="100" w:afterAutospacing="1"/>
      <w:ind w:left="192"/>
    </w:pPr>
    <w:rPr>
      <w:rFonts w:eastAsiaTheme="minorEastAsia"/>
    </w:rPr>
  </w:style>
  <w:style w:type="paragraph" w:customStyle="1" w:styleId="egrul-firm-name">
    <w:name w:val="egrul-firm-name"/>
    <w:basedOn w:val="a"/>
    <w:pPr>
      <w:spacing w:before="192" w:after="192"/>
    </w:pPr>
    <w:rPr>
      <w:rFonts w:eastAsiaTheme="minorEastAsia"/>
    </w:rPr>
  </w:style>
  <w:style w:type="table" w:customStyle="1" w:styleId="438">
    <w:name w:val="Обычная табл=438ца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  <w:bCs/>
    </w:rPr>
  </w:style>
  <w:style w:type="character" w:customStyle="1" w:styleId="status-active">
    <w:name w:val="status-active"/>
    <w:basedOn w:val="a0"/>
  </w:style>
  <w:style w:type="character" w:customStyle="1" w:styleId="opf-commercial">
    <w:name w:val="opf-commercial"/>
    <w:basedOn w:val="a0"/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able-caption">
    <w:name w:val="table-caption"/>
    <w:basedOn w:val="a"/>
    <w:pPr>
      <w:spacing w:before="100" w:beforeAutospacing="1" w:after="100" w:afterAutospacing="1"/>
    </w:pPr>
    <w:rPr>
      <w:rFonts w:eastAsiaTheme="minorEastAsia"/>
    </w:rPr>
  </w:style>
  <w:style w:type="character" w:customStyle="1" w:styleId="partial-list-link">
    <w:name w:val="partial-list-link"/>
    <w:basedOn w:val="a0"/>
  </w:style>
  <w:style w:type="character" w:customStyle="1" w:styleId="map-search-link">
    <w:name w:val="map-search-link"/>
    <w:basedOn w:val="a0"/>
  </w:style>
  <w:style w:type="character" w:customStyle="1" w:styleId="gospod-reg-doc">
    <w:name w:val="gospod-reg-doc"/>
    <w:basedOn w:val="a0"/>
  </w:style>
  <w:style w:type="character" w:customStyle="1" w:styleId="replacewraper">
    <w:name w:val="replacewraper"/>
    <w:basedOn w:val="a0"/>
  </w:style>
  <w:style w:type="character" w:customStyle="1" w:styleId="opadv">
    <w:name w:val="opadv"/>
    <w:basedOn w:val="a0"/>
  </w:style>
  <w:style w:type="paragraph" w:customStyle="1" w:styleId="footnote">
    <w:name w:val="footnote"/>
    <w:basedOn w:val="a"/>
    <w:pPr>
      <w:spacing w:before="100" w:beforeAutospacing="1" w:after="100" w:afterAutospacing="1"/>
    </w:pPr>
    <w:rPr>
      <w:rFonts w:eastAsiaTheme="minorEastAsia"/>
    </w:rPr>
  </w:style>
  <w:style w:type="character" w:customStyle="1" w:styleId="footnote-ref">
    <w:name w:val="footnote-ref"/>
    <w:basedOn w:val="a0"/>
  </w:style>
  <w:style w:type="paragraph" w:customStyle="1" w:styleId="sources-text">
    <w:name w:val="sources-text"/>
    <w:basedOn w:val="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23">
      <w:marLeft w:val="0"/>
      <w:marRight w:val="0"/>
      <w:marTop w:val="192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493">
      <w:marLeft w:val="19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contragent/fl/772878852864_filatov-andrei-vitalievi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dit-it.ru/contragent/fl/502712192395_malova-tatiana-leonidov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dit-it.ru/contragent/1027739912265_ooo-buksi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udit-it.ru/contragent/1087746683023_ooo-realkhi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estfirm.ru/result/7707435471_ooo-arkhitektor-krasoty" TargetMode="External"/><Relationship Id="rId9" Type="http://schemas.openxmlformats.org/officeDocument/2006/relationships/hyperlink" Target="https://www.audit-it.ru/contragent/fl/910225507440_chizhikova-natalia-valeri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5160</Characters>
  <Application>Microsoft Office Word</Application>
  <DocSecurity>0</DocSecurity>
  <Lines>43</Lines>
  <Paragraphs>12</Paragraphs>
  <ScaleCrop>false</ScaleCrop>
  <Company>-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Ольга</cp:lastModifiedBy>
  <cp:revision>3</cp:revision>
  <dcterms:created xsi:type="dcterms:W3CDTF">2024-09-21T13:04:00Z</dcterms:created>
  <dcterms:modified xsi:type="dcterms:W3CDTF">2024-09-21T13:05:00Z</dcterms:modified>
</cp:coreProperties>
</file>