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9D" w:rsidRPr="00E832D3" w:rsidRDefault="00FE069D" w:rsidP="00FE0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32D3">
        <w:rPr>
          <w:rFonts w:ascii="Times New Roman" w:hAnsi="Times New Roman" w:cs="Times New Roman"/>
          <w:bCs/>
          <w:sz w:val="28"/>
          <w:szCs w:val="28"/>
          <w:lang w:eastAsia="ru-RU"/>
        </w:rPr>
        <w:t>Таблица 1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E832D3">
        <w:rPr>
          <w:rFonts w:ascii="Times New Roman" w:hAnsi="Times New Roman" w:cs="Times New Roman"/>
          <w:bCs/>
          <w:sz w:val="28"/>
          <w:szCs w:val="28"/>
          <w:lang w:eastAsia="ru-RU"/>
        </w:rPr>
        <w:t>- Виды креативных индустрий</w:t>
      </w:r>
    </w:p>
    <w:tbl>
      <w:tblPr>
        <w:tblStyle w:val="a3"/>
        <w:tblW w:w="0" w:type="auto"/>
        <w:tblLook w:val="04A0"/>
      </w:tblPr>
      <w:tblGrid>
        <w:gridCol w:w="956"/>
        <w:gridCol w:w="3255"/>
        <w:gridCol w:w="5360"/>
      </w:tblGrid>
      <w:tr w:rsidR="00FE069D" w:rsidTr="00A84AE5">
        <w:tc>
          <w:tcPr>
            <w:tcW w:w="956" w:type="dxa"/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5" w:type="dxa"/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5360" w:type="dxa"/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Описание</w:t>
            </w:r>
          </w:p>
        </w:tc>
      </w:tr>
      <w:tr w:rsidR="00FE069D" w:rsidTr="00A84AE5">
        <w:tc>
          <w:tcPr>
            <w:tcW w:w="956" w:type="dxa"/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Индустрии, основанные на произведениях литературы и искусства.</w:t>
            </w:r>
          </w:p>
        </w:tc>
        <w:tc>
          <w:tcPr>
            <w:tcW w:w="5360" w:type="dxa"/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ним относятся народные художественные промыслы, ремёсла, деятельность галерей, представление обществу музейных предметов и коллекций, производство продукции с использованием изображений музейных предметов и коллекций.  </w:t>
            </w:r>
          </w:p>
        </w:tc>
      </w:tr>
      <w:tr w:rsidR="00FE069D" w:rsidTr="00A84AE5">
        <w:tc>
          <w:tcPr>
            <w:tcW w:w="956" w:type="dxa"/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Индустрии, основанные на информационно-телекоммуникационных технологиях</w:t>
            </w:r>
          </w:p>
        </w:tc>
        <w:tc>
          <w:tcPr>
            <w:tcW w:w="5360" w:type="dxa"/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ним относятся литературные, драматические и музыкально-драматические, хореографические, музыкальные, аудиовизуальные, произведения изобразительного искусства, фотографические и другие произведения.  </w:t>
            </w:r>
          </w:p>
        </w:tc>
      </w:tr>
      <w:tr w:rsidR="00FE069D" w:rsidTr="00A84AE5">
        <w:trPr>
          <w:trHeight w:val="384"/>
        </w:trPr>
        <w:tc>
          <w:tcPr>
            <w:tcW w:w="956" w:type="dxa"/>
            <w:tcBorders>
              <w:bottom w:val="single" w:sz="4" w:space="0" w:color="auto"/>
            </w:tcBorders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Индустрии, основанные на информационно-телекоммуникационных технологиях.</w:t>
            </w:r>
          </w:p>
        </w:tc>
        <w:tc>
          <w:tcPr>
            <w:tcW w:w="5360" w:type="dxa"/>
            <w:tcBorders>
              <w:bottom w:val="single" w:sz="4" w:space="0" w:color="auto"/>
            </w:tcBorders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ним относятся обработка данных и разработка программного обеспечения, в том числе с использованием технологий виртуальной и дополненной реальности, создание компьютерных игр и видеоигр, деятельность по созданию и распространению информации, рекламная деятельность, деятельность аудиовизуального сервиса.  </w:t>
            </w:r>
          </w:p>
        </w:tc>
      </w:tr>
      <w:tr w:rsidR="00FE069D" w:rsidTr="00A84AE5">
        <w:trPr>
          <w:trHeight w:val="504"/>
        </w:trPr>
        <w:tc>
          <w:tcPr>
            <w:tcW w:w="956" w:type="dxa"/>
            <w:tcBorders>
              <w:top w:val="single" w:sz="4" w:space="0" w:color="auto"/>
            </w:tcBorders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Индустрии, основанные на прикладном творчестве.</w:t>
            </w:r>
          </w:p>
        </w:tc>
        <w:tc>
          <w:tcPr>
            <w:tcW w:w="5360" w:type="dxa"/>
            <w:tcBorders>
              <w:top w:val="single" w:sz="4" w:space="0" w:color="auto"/>
            </w:tcBorders>
          </w:tcPr>
          <w:p w:rsidR="00FE069D" w:rsidRPr="00E832D3" w:rsidRDefault="00FE069D" w:rsidP="002C39E7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83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ним относятся создание и производство одежды, аксессуаров, декоративно-прикладное и сценографическое искусство, дизайн, архитектура, гастрономия.  </w:t>
            </w:r>
          </w:p>
        </w:tc>
      </w:tr>
    </w:tbl>
    <w:p w:rsidR="00A84AE5" w:rsidRPr="00B84584" w:rsidRDefault="00A84AE5" w:rsidP="00A84AE5">
      <w:pPr>
        <w:spacing w:after="0" w:line="360" w:lineRule="auto"/>
        <w:ind w:firstLine="70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84584">
        <w:rPr>
          <w:rFonts w:ascii="Times New Roman" w:hAnsi="Times New Roman" w:cs="Times New Roman"/>
          <w:kern w:val="36"/>
          <w:sz w:val="28"/>
          <w:szCs w:val="28"/>
          <w:lang w:eastAsia="ru-RU"/>
        </w:rPr>
        <w:t>Таблица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А2</w:t>
      </w:r>
      <w:r w:rsidRPr="00B84584">
        <w:rPr>
          <w:rFonts w:ascii="Times New Roman" w:hAnsi="Times New Roman" w:cs="Times New Roman"/>
          <w:kern w:val="36"/>
          <w:sz w:val="28"/>
          <w:szCs w:val="28"/>
          <w:lang w:eastAsia="ru-RU"/>
        </w:rPr>
        <w:t>-Классификация креативных товаров</w:t>
      </w:r>
    </w:p>
    <w:tbl>
      <w:tblPr>
        <w:tblStyle w:val="a3"/>
        <w:tblW w:w="0" w:type="auto"/>
        <w:tblLook w:val="04A0"/>
      </w:tblPr>
      <w:tblGrid>
        <w:gridCol w:w="944"/>
        <w:gridCol w:w="3216"/>
        <w:gridCol w:w="5411"/>
      </w:tblGrid>
      <w:tr w:rsidR="00A84AE5" w:rsidTr="007822A5">
        <w:tc>
          <w:tcPr>
            <w:tcW w:w="944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№ п/п</w:t>
            </w:r>
          </w:p>
        </w:tc>
        <w:tc>
          <w:tcPr>
            <w:tcW w:w="3216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товаров</w:t>
            </w:r>
          </w:p>
        </w:tc>
        <w:tc>
          <w:tcPr>
            <w:tcW w:w="5411" w:type="dxa"/>
          </w:tcPr>
          <w:p w:rsidR="00A84AE5" w:rsidRPr="00B84584" w:rsidRDefault="00A84AE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</w:tr>
      <w:tr w:rsidR="00A84AE5" w:rsidTr="007822A5">
        <w:tc>
          <w:tcPr>
            <w:tcW w:w="944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6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Художественные промыслы</w:t>
            </w:r>
          </w:p>
        </w:tc>
        <w:tc>
          <w:tcPr>
            <w:tcW w:w="5411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Тканые товары, изделия для праздников, бумага и картон ручного отлива, плетеные изделия, пряжа</w:t>
            </w:r>
          </w:p>
        </w:tc>
      </w:tr>
      <w:tr w:rsidR="00A84AE5" w:rsidTr="007822A5">
        <w:tc>
          <w:tcPr>
            <w:tcW w:w="944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6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Товары- носители аудиовизуального контента</w:t>
            </w:r>
          </w:p>
        </w:tc>
        <w:tc>
          <w:tcPr>
            <w:tcW w:w="5411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Кинопленка, магнитные носители</w:t>
            </w:r>
          </w:p>
        </w:tc>
      </w:tr>
      <w:tr w:rsidR="00A84AE5" w:rsidTr="007822A5">
        <w:tc>
          <w:tcPr>
            <w:tcW w:w="944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6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Дизайнерские товары</w:t>
            </w:r>
          </w:p>
        </w:tc>
        <w:tc>
          <w:tcPr>
            <w:tcW w:w="5411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Архитектурные и дизайн проекты, модные аксессуары, изделия из стекла, предметы интерьера, ювелирные изделия, игры и игрушки</w:t>
            </w:r>
          </w:p>
        </w:tc>
      </w:tr>
      <w:tr w:rsidR="00A84AE5" w:rsidTr="007822A5">
        <w:tc>
          <w:tcPr>
            <w:tcW w:w="944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6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Товары для новых медиа</w:t>
            </w:r>
          </w:p>
        </w:tc>
        <w:tc>
          <w:tcPr>
            <w:tcW w:w="5411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Носители с записанной информацией, товары для видеоигр</w:t>
            </w:r>
          </w:p>
        </w:tc>
      </w:tr>
      <w:tr w:rsidR="00A84AE5" w:rsidTr="007822A5">
        <w:tc>
          <w:tcPr>
            <w:tcW w:w="944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6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Товары для исполнительных искусств</w:t>
            </w:r>
          </w:p>
        </w:tc>
        <w:tc>
          <w:tcPr>
            <w:tcW w:w="5411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инструменты, ноты</w:t>
            </w:r>
          </w:p>
        </w:tc>
      </w:tr>
      <w:tr w:rsidR="00A84AE5" w:rsidTr="007822A5">
        <w:tc>
          <w:tcPr>
            <w:tcW w:w="944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6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5411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Книги, газеты, прочая печатная продукция</w:t>
            </w:r>
          </w:p>
        </w:tc>
      </w:tr>
      <w:tr w:rsidR="00A84AE5" w:rsidTr="007822A5">
        <w:tc>
          <w:tcPr>
            <w:tcW w:w="944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6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11" w:type="dxa"/>
          </w:tcPr>
          <w:p w:rsidR="00A84AE5" w:rsidRPr="00B84584" w:rsidRDefault="00A84AE5" w:rsidP="002C39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коллекционирования и антиквариат, живопись, фотография, скульптура</w:t>
            </w:r>
          </w:p>
        </w:tc>
      </w:tr>
    </w:tbl>
    <w:p w:rsidR="007822A5" w:rsidRDefault="007822A5" w:rsidP="00782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2A5" w:rsidRDefault="007822A5" w:rsidP="00782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2A5" w:rsidRDefault="007822A5" w:rsidP="00782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2A5" w:rsidRDefault="007822A5" w:rsidP="00782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2A5" w:rsidRDefault="007822A5" w:rsidP="007822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2A5" w:rsidRDefault="007822A5" w:rsidP="007822A5">
      <w:pPr>
        <w:spacing w:after="0" w:line="360" w:lineRule="auto"/>
        <w:ind w:firstLine="709"/>
        <w:jc w:val="both"/>
        <w:rPr>
          <w:rFonts w:ascii="F4" w:hAnsi="F4" w:cs="F4"/>
          <w:b/>
          <w:bCs/>
          <w:sz w:val="24"/>
          <w:szCs w:val="24"/>
        </w:rPr>
      </w:pPr>
      <w:r w:rsidRPr="006A58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</w:rPr>
        <w:t>А 3</w:t>
      </w:r>
      <w:r w:rsidRPr="006A58F8">
        <w:rPr>
          <w:rFonts w:ascii="Times New Roman" w:hAnsi="Times New Roman" w:cs="Times New Roman"/>
          <w:bCs/>
          <w:sz w:val="28"/>
          <w:szCs w:val="28"/>
        </w:rPr>
        <w:t>-Модели развития креативных индустрий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3544"/>
        <w:gridCol w:w="1417"/>
        <w:gridCol w:w="2552"/>
      </w:tblGrid>
      <w:tr w:rsidR="007822A5" w:rsidTr="002C39E7">
        <w:tc>
          <w:tcPr>
            <w:tcW w:w="2093" w:type="dxa"/>
          </w:tcPr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3544" w:type="dxa"/>
          </w:tcPr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1417" w:type="dxa"/>
          </w:tcPr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2552" w:type="dxa"/>
          </w:tcPr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Продукт креативных индустрий, область реализации творческого потенциала</w:t>
            </w:r>
          </w:p>
        </w:tc>
      </w:tr>
      <w:tr w:rsidR="007822A5" w:rsidTr="002C39E7">
        <w:tc>
          <w:tcPr>
            <w:tcW w:w="2093" w:type="dxa"/>
          </w:tcPr>
          <w:p w:rsidR="007822A5" w:rsidRDefault="007822A5" w:rsidP="002C39E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56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Европейская</w:t>
            </w:r>
          </w:p>
          <w:p w:rsidR="007822A5" w:rsidRPr="000556DF" w:rsidRDefault="007822A5" w:rsidP="002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</w:p>
        </w:tc>
        <w:tc>
          <w:tcPr>
            <w:tcW w:w="3544" w:type="dxa"/>
          </w:tcPr>
          <w:p w:rsidR="007822A5" w:rsidRPr="000556DF" w:rsidRDefault="007822A5" w:rsidP="002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Строится на поддержке международного сотрудничества, сетевой деятельности креативных отраслей, софинансировании важных платформ. В странах Европы создаются креативные кластеры, которые функционируют за счёт взносов участников и грантов. Также в Европе работают над созданием эффективной финансовой экосистемы.</w:t>
            </w:r>
          </w:p>
        </w:tc>
        <w:tc>
          <w:tcPr>
            <w:tcW w:w="1417" w:type="dxa"/>
          </w:tcPr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Великобритания,</w:t>
            </w:r>
          </w:p>
          <w:p w:rsidR="007822A5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 xml:space="preserve">Германия, Испания, 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Италия,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2552" w:type="dxa"/>
          </w:tcPr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Архитектура, кино- и аудиови-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зуальная продукция, реклама,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видеоигры, IT, издательское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</w:tr>
      <w:tr w:rsidR="007822A5" w:rsidTr="002C39E7">
        <w:trPr>
          <w:trHeight w:val="1776"/>
        </w:trPr>
        <w:tc>
          <w:tcPr>
            <w:tcW w:w="2093" w:type="dxa"/>
            <w:tcBorders>
              <w:bottom w:val="single" w:sz="4" w:space="0" w:color="auto"/>
            </w:tcBorders>
          </w:tcPr>
          <w:p w:rsidR="007822A5" w:rsidRPr="000556DF" w:rsidRDefault="007822A5" w:rsidP="002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Американская модель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822A5" w:rsidRPr="000556DF" w:rsidRDefault="007822A5" w:rsidP="002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Ориентирована на поощрение предпринимательской инициативы, развитие творческих навыков и изобретательности.  Основой политики служит идея «креативных городов» как места комфортной жизни для представителей креативного класса.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22A5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 xml:space="preserve">США, 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Канада,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Латинская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Дизайнерская, печатная, аудио-визуальная продукция</w:t>
            </w:r>
          </w:p>
        </w:tc>
      </w:tr>
      <w:tr w:rsidR="007822A5" w:rsidTr="002C39E7">
        <w:trPr>
          <w:trHeight w:val="204"/>
        </w:trPr>
        <w:tc>
          <w:tcPr>
            <w:tcW w:w="2093" w:type="dxa"/>
            <w:tcBorders>
              <w:top w:val="single" w:sz="4" w:space="0" w:color="auto"/>
            </w:tcBorders>
          </w:tcPr>
          <w:p w:rsidR="007822A5" w:rsidRPr="000556DF" w:rsidRDefault="007822A5" w:rsidP="002C39E7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56D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Скандинавская модель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822A5" w:rsidRPr="000556DF" w:rsidRDefault="007822A5" w:rsidP="002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 xml:space="preserve">Отличается акцентом на системе творческого образования и государственной поддержке. </w:t>
            </w:r>
          </w:p>
          <w:p w:rsidR="007822A5" w:rsidRPr="000556DF" w:rsidRDefault="007822A5" w:rsidP="002C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Швеция, Дания,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Медиа, аудиовизуальная продукция, театральные постановки, музеи, литература, реклама</w:t>
            </w:r>
          </w:p>
        </w:tc>
      </w:tr>
      <w:tr w:rsidR="007822A5" w:rsidTr="002C39E7">
        <w:tc>
          <w:tcPr>
            <w:tcW w:w="2093" w:type="dxa"/>
          </w:tcPr>
          <w:p w:rsidR="007822A5" w:rsidRPr="000556DF" w:rsidRDefault="007822A5" w:rsidP="002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Азиатская модель</w:t>
            </w:r>
          </w:p>
        </w:tc>
        <w:tc>
          <w:tcPr>
            <w:tcW w:w="3544" w:type="dxa"/>
          </w:tcPr>
          <w:p w:rsidR="007822A5" w:rsidRPr="000556DF" w:rsidRDefault="007822A5" w:rsidP="002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</w:t>
            </w: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т акцент не столько на создание инфраструктуры творческих индустрий, сколько на инновационную составляющую новых, постиндустриальных технологических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822A5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Гонконг, 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пур,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Тайвань,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Китай, Южная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Корея, Япония</w:t>
            </w:r>
          </w:p>
        </w:tc>
        <w:tc>
          <w:tcPr>
            <w:tcW w:w="2552" w:type="dxa"/>
          </w:tcPr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Аудиовизуальная продукция,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видеоигры, сервисы обмена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мгновенными сообщениями,</w:t>
            </w:r>
          </w:p>
          <w:p w:rsidR="007822A5" w:rsidRPr="000556DF" w:rsidRDefault="007822A5" w:rsidP="002C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DF">
              <w:rPr>
                <w:rFonts w:ascii="Times New Roman" w:hAnsi="Times New Roman" w:cs="Times New Roman"/>
                <w:sz w:val="24"/>
                <w:szCs w:val="24"/>
              </w:rPr>
              <w:t>архитектура, контент</w:t>
            </w:r>
          </w:p>
        </w:tc>
      </w:tr>
    </w:tbl>
    <w:p w:rsidR="00772E5C" w:rsidRDefault="00772E5C"/>
    <w:p w:rsidR="00164B32" w:rsidRDefault="00164B32"/>
    <w:p w:rsidR="00164B32" w:rsidRDefault="00164B32"/>
    <w:p w:rsidR="00FD3FD6" w:rsidRDefault="00FD3FD6" w:rsidP="00FD3FD6">
      <w:pPr>
        <w:spacing w:after="0" w:line="360" w:lineRule="auto"/>
        <w:ind w:firstLine="709"/>
        <w:jc w:val="center"/>
      </w:pPr>
    </w:p>
    <w:p w:rsidR="00164B32" w:rsidRPr="00FD3FD6" w:rsidRDefault="00164B32" w:rsidP="00FD3F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FD6">
        <w:rPr>
          <w:rFonts w:ascii="Times New Roman" w:hAnsi="Times New Roman" w:cs="Times New Roman"/>
          <w:b/>
          <w:sz w:val="24"/>
          <w:szCs w:val="24"/>
        </w:rPr>
        <w:lastRenderedPageBreak/>
        <w:t>Положительное влияние искусственного интеллекта на креативную индустрию</w:t>
      </w: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D6">
        <w:rPr>
          <w:rFonts w:ascii="Times New Roman" w:hAnsi="Times New Roman" w:cs="Times New Roman"/>
          <w:sz w:val="24"/>
          <w:szCs w:val="24"/>
        </w:rPr>
        <w:t>1)Большая доступность к ресурсам: цифровизация позволяет легче получать доступ к ресурсам. Профессионалы в области креативной индустрии могут легко получить нужные им данные и инструменты обратившись к онлайн-ресурсам.</w:t>
      </w: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D6">
        <w:rPr>
          <w:rFonts w:ascii="Times New Roman" w:hAnsi="Times New Roman" w:cs="Times New Roman"/>
          <w:sz w:val="24"/>
          <w:szCs w:val="24"/>
        </w:rPr>
        <w:t>2)Больший охват аудитории: цифровые платформы, такие как социальные сети и сайты, предоставляют возможность охватывать большую нужную аудиторию для своего продукта. Также улучшают взаимодействие и потенциальными клиентами, получая обратную связь от них и реагируя на их запросы.</w:t>
      </w: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D6">
        <w:rPr>
          <w:rFonts w:ascii="Times New Roman" w:hAnsi="Times New Roman" w:cs="Times New Roman"/>
          <w:sz w:val="24"/>
          <w:szCs w:val="24"/>
        </w:rPr>
        <w:t>3)Создание новых возможностей: цифровизация креативной индустрии открывает новые возможности для развития индустрии. Например, благодаря виртуальной и дополненной реальности, креативные профессионалы могут создавать более интерактивные и погружающие проекты, что увеличивает стоимость их.</w:t>
      </w: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D6">
        <w:rPr>
          <w:rFonts w:ascii="Times New Roman" w:hAnsi="Times New Roman" w:cs="Times New Roman"/>
          <w:sz w:val="24"/>
          <w:szCs w:val="24"/>
        </w:rPr>
        <w:t>4)Экономическая эффективность: главным преимуществом является снижение издержек за счет цифровых технологий на производство и продвижения креативных продуктов.</w:t>
      </w: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eastAsia="Gilroy-Regular" w:hAnsi="Times New Roman" w:cs="Times New Roman"/>
          <w:sz w:val="24"/>
          <w:szCs w:val="24"/>
        </w:rPr>
      </w:pPr>
      <w:r w:rsidRPr="00FD3FD6">
        <w:rPr>
          <w:rFonts w:ascii="Times New Roman" w:hAnsi="Times New Roman" w:cs="Times New Roman"/>
          <w:bCs/>
          <w:sz w:val="24"/>
          <w:szCs w:val="24"/>
        </w:rPr>
        <w:t>При этом, перспективными решениями на основе технологий являются:</w:t>
      </w: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eastAsia="Gilroy-Regular" w:hAnsi="Times New Roman" w:cs="Times New Roman"/>
          <w:sz w:val="24"/>
          <w:szCs w:val="24"/>
        </w:rPr>
      </w:pPr>
      <w:r w:rsidRPr="00FD3FD6">
        <w:rPr>
          <w:rFonts w:ascii="Times New Roman" w:eastAsia="Gilroy-Regular" w:hAnsi="Times New Roman" w:cs="Times New Roman"/>
          <w:sz w:val="24"/>
          <w:szCs w:val="24"/>
        </w:rPr>
        <w:t>А)VR- / AR-решения для создания иммерсивного контента.</w:t>
      </w: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eastAsia="Gilroy-Regular" w:hAnsi="Times New Roman" w:cs="Times New Roman"/>
          <w:sz w:val="24"/>
          <w:szCs w:val="24"/>
        </w:rPr>
      </w:pPr>
      <w:r w:rsidRPr="00FD3FD6">
        <w:rPr>
          <w:rFonts w:ascii="Times New Roman" w:eastAsia="Gilroy-Regular" w:hAnsi="Times New Roman" w:cs="Times New Roman"/>
          <w:sz w:val="24"/>
          <w:szCs w:val="24"/>
        </w:rPr>
        <w:t>Б) Анализ больших данных о предпочтениях и поведении потребителей.</w:t>
      </w: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eastAsia="Gilroy-Regular" w:hAnsi="Times New Roman" w:cs="Times New Roman"/>
          <w:sz w:val="24"/>
          <w:szCs w:val="24"/>
        </w:rPr>
      </w:pPr>
      <w:r w:rsidRPr="00FD3FD6">
        <w:rPr>
          <w:rFonts w:ascii="Times New Roman" w:eastAsia="Gilroy-Regular" w:hAnsi="Times New Roman" w:cs="Times New Roman"/>
          <w:sz w:val="24"/>
          <w:szCs w:val="24"/>
        </w:rPr>
        <w:t>В)Стриминговые платформы, особенно нишевые, с интегрированным и собственным мультимедиа-контентом.</w:t>
      </w: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eastAsia="Gilroy-Regular" w:hAnsi="Times New Roman" w:cs="Times New Roman"/>
          <w:sz w:val="24"/>
          <w:szCs w:val="24"/>
        </w:rPr>
      </w:pPr>
      <w:r w:rsidRPr="00FD3FD6">
        <w:rPr>
          <w:rFonts w:ascii="Times New Roman" w:eastAsia="Gilroy-Regular" w:hAnsi="Times New Roman" w:cs="Times New Roman"/>
          <w:sz w:val="24"/>
          <w:szCs w:val="24"/>
        </w:rPr>
        <w:t>Г) Искусственный интеллект (ИИ) для творчества и создания художественных произведений (театральных и киносценариев, музыки).</w:t>
      </w: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eastAsia="Gilroy-Regular" w:hAnsi="Times New Roman" w:cs="Times New Roman"/>
          <w:sz w:val="24"/>
          <w:szCs w:val="24"/>
        </w:rPr>
      </w:pPr>
      <w:r w:rsidRPr="00FD3FD6">
        <w:rPr>
          <w:rFonts w:ascii="Times New Roman" w:eastAsia="Gilroy-Regular" w:hAnsi="Times New Roman" w:cs="Times New Roman"/>
          <w:sz w:val="24"/>
          <w:szCs w:val="24"/>
        </w:rPr>
        <w:t>Д) Платформы для проведения онлайн-мероприятий (в том числе с эффектом присутствия зрителя).</w:t>
      </w:r>
    </w:p>
    <w:p w:rsidR="00164B32" w:rsidRPr="00FD3FD6" w:rsidRDefault="00164B32" w:rsidP="00164B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FD6">
        <w:rPr>
          <w:rFonts w:ascii="Times New Roman" w:eastAsia="Gilroy-Regular" w:hAnsi="Times New Roman" w:cs="Times New Roman"/>
          <w:sz w:val="24"/>
          <w:szCs w:val="24"/>
        </w:rPr>
        <w:t>Ж) Цифровизация объектов культурного наследия.</w:t>
      </w:r>
    </w:p>
    <w:p w:rsidR="00164B32" w:rsidRDefault="00164B32"/>
    <w:p w:rsidR="00FD3FD6" w:rsidRDefault="00FD3FD6"/>
    <w:p w:rsidR="00FD3FD6" w:rsidRDefault="00FD3FD6"/>
    <w:p w:rsidR="00FD3FD6" w:rsidRDefault="00FD3FD6"/>
    <w:p w:rsidR="00FD3FD6" w:rsidRDefault="00FD3FD6"/>
    <w:p w:rsidR="00FD3FD6" w:rsidRDefault="00FD3FD6"/>
    <w:p w:rsidR="00495394" w:rsidRPr="0051796E" w:rsidRDefault="00495394" w:rsidP="004953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6E">
        <w:rPr>
          <w:rFonts w:ascii="Times New Roman" w:hAnsi="Times New Roman" w:cs="Times New Roman"/>
          <w:bCs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186F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1796E">
        <w:rPr>
          <w:rFonts w:ascii="Times New Roman" w:hAnsi="Times New Roman" w:cs="Times New Roman"/>
          <w:bCs/>
          <w:sz w:val="28"/>
          <w:szCs w:val="28"/>
        </w:rPr>
        <w:t>-ТОП- технологии  будущего в креативных индустриях</w:t>
      </w:r>
      <w:r>
        <w:rPr>
          <w:rFonts w:ascii="Times New Roman" w:hAnsi="Times New Roman" w:cs="Times New Roman"/>
          <w:bCs/>
          <w:sz w:val="28"/>
          <w:szCs w:val="28"/>
        </w:rPr>
        <w:t>[45]</w:t>
      </w:r>
    </w:p>
    <w:tbl>
      <w:tblPr>
        <w:tblStyle w:val="a3"/>
        <w:tblW w:w="0" w:type="auto"/>
        <w:tblLook w:val="04A0"/>
      </w:tblPr>
      <w:tblGrid>
        <w:gridCol w:w="1135"/>
        <w:gridCol w:w="3283"/>
        <w:gridCol w:w="5153"/>
      </w:tblGrid>
      <w:tr w:rsidR="00495394" w:rsidTr="001B4B93">
        <w:tc>
          <w:tcPr>
            <w:tcW w:w="1242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5635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направления использования</w:t>
            </w:r>
          </w:p>
        </w:tc>
      </w:tr>
      <w:tr w:rsidR="00495394" w:rsidTr="001B4B93">
        <w:tc>
          <w:tcPr>
            <w:tcW w:w="1242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Платформенные</w:t>
            </w:r>
          </w:p>
          <w:p w:rsidR="00495394" w:rsidRPr="00B121C9" w:rsidRDefault="00495394" w:rsidP="001B4B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</w:p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95394" w:rsidRPr="00B121C9" w:rsidRDefault="00495394" w:rsidP="001B4B93">
            <w:pPr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Стриминговые платформы</w:t>
            </w:r>
          </w:p>
          <w:p w:rsidR="00495394" w:rsidRPr="00B121C9" w:rsidRDefault="00495394" w:rsidP="001B4B93">
            <w:pPr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Совместная работа над проектом (постпродакшен фильмов, написание музыки)</w:t>
            </w:r>
          </w:p>
          <w:p w:rsidR="00495394" w:rsidRPr="00B121C9" w:rsidRDefault="00495394" w:rsidP="001B4B93">
            <w:pPr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Маркетплейсы контента (музыки к фильмам) и сотрудников (дизайнеров,</w:t>
            </w:r>
            <w:r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осветителей на аутсорс)</w:t>
            </w:r>
          </w:p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Создание цифровых гидов</w:t>
            </w:r>
          </w:p>
        </w:tc>
      </w:tr>
      <w:tr w:rsidR="00495394" w:rsidTr="001B4B93">
        <w:trPr>
          <w:trHeight w:val="1766"/>
        </w:trPr>
        <w:tc>
          <w:tcPr>
            <w:tcW w:w="1242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большие данные</w:t>
            </w:r>
          </w:p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95394" w:rsidRPr="00B121C9" w:rsidRDefault="00495394" w:rsidP="001B4B93">
            <w:pPr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Создание художественных произведений (театральных и киносценариев, музыки)</w:t>
            </w:r>
          </w:p>
          <w:p w:rsidR="00495394" w:rsidRPr="00B121C9" w:rsidRDefault="00495394" w:rsidP="001B4B93">
            <w:pPr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Управление организацией на основе анализа данных о предпочтениях  Пользователей</w:t>
            </w:r>
          </w:p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Рекомендательные сервисы, персонализированные подборки.</w:t>
            </w:r>
          </w:p>
        </w:tc>
      </w:tr>
      <w:tr w:rsidR="00495394" w:rsidTr="001B4B93">
        <w:tc>
          <w:tcPr>
            <w:tcW w:w="1242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5G</w:t>
            </w:r>
          </w:p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95394" w:rsidRPr="00B121C9" w:rsidRDefault="00495394" w:rsidP="001B4B93">
            <w:pPr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Облачные решения для постпродакшена</w:t>
            </w:r>
          </w:p>
          <w:p w:rsidR="00495394" w:rsidRPr="00B121C9" w:rsidRDefault="00495394" w:rsidP="001B4B93">
            <w:pPr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Увеличение скорости передачи данных.</w:t>
            </w:r>
          </w:p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Повышение уровня безопасности систем и платформ.</w:t>
            </w:r>
          </w:p>
        </w:tc>
      </w:tr>
      <w:tr w:rsidR="00495394" w:rsidTr="001B4B93">
        <w:tc>
          <w:tcPr>
            <w:tcW w:w="1242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 / VR(дополненная/виртуальная реальность)</w:t>
            </w:r>
          </w:p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95394" w:rsidRPr="00B121C9" w:rsidRDefault="00495394" w:rsidP="001B4B93">
            <w:pPr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Создание интерактивного контента и иммерсивной среды</w:t>
            </w:r>
          </w:p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Виртуальные выставки и экскурсии.</w:t>
            </w:r>
          </w:p>
        </w:tc>
      </w:tr>
      <w:tr w:rsidR="00495394" w:rsidTr="001B4B93">
        <w:tc>
          <w:tcPr>
            <w:tcW w:w="1242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</w:t>
            </w:r>
          </w:p>
        </w:tc>
        <w:tc>
          <w:tcPr>
            <w:tcW w:w="5635" w:type="dxa"/>
          </w:tcPr>
          <w:p w:rsidR="00495394" w:rsidRPr="00B121C9" w:rsidRDefault="00495394" w:rsidP="001B4B93">
            <w:pPr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Цифровизация культурного наследия.</w:t>
            </w:r>
          </w:p>
          <w:p w:rsidR="00495394" w:rsidRPr="00B121C9" w:rsidRDefault="00495394" w:rsidP="001B4B93">
            <w:pPr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Дизайн</w:t>
            </w:r>
          </w:p>
          <w:p w:rsidR="00495394" w:rsidRPr="00B121C9" w:rsidRDefault="00495394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9">
              <w:rPr>
                <w:rFonts w:ascii="Times New Roman" w:eastAsia="Gilroy-Regular" w:hAnsi="Times New Roman" w:cs="Times New Roman"/>
                <w:color w:val="000000"/>
                <w:sz w:val="24"/>
                <w:szCs w:val="24"/>
              </w:rPr>
              <w:t>- Создание художественных произведений.</w:t>
            </w:r>
          </w:p>
        </w:tc>
      </w:tr>
    </w:tbl>
    <w:p w:rsidR="00164B32" w:rsidRDefault="00164B32"/>
    <w:p w:rsidR="00D872A8" w:rsidRDefault="00D872A8"/>
    <w:p w:rsidR="00D872A8" w:rsidRDefault="00D872A8"/>
    <w:p w:rsidR="00D872A8" w:rsidRDefault="00D872A8"/>
    <w:p w:rsidR="00D872A8" w:rsidRDefault="00D872A8"/>
    <w:p w:rsidR="00446112" w:rsidRDefault="00446112"/>
    <w:p w:rsidR="00446112" w:rsidRDefault="00446112"/>
    <w:p w:rsidR="00446112" w:rsidRDefault="00446112"/>
    <w:p w:rsidR="00446112" w:rsidRDefault="00446112"/>
    <w:p w:rsidR="00697AAB" w:rsidRDefault="00697AAB"/>
    <w:p w:rsidR="00446112" w:rsidRDefault="00446112"/>
    <w:p w:rsidR="00446112" w:rsidRDefault="00446112"/>
    <w:p w:rsidR="00446112" w:rsidRDefault="00446112"/>
    <w:p w:rsidR="00446112" w:rsidRPr="00697AAB" w:rsidRDefault="00186FD6" w:rsidP="00446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AAB">
        <w:rPr>
          <w:rFonts w:ascii="Times New Roman" w:hAnsi="Times New Roman" w:cs="Times New Roman"/>
          <w:sz w:val="24"/>
          <w:szCs w:val="24"/>
        </w:rPr>
        <w:lastRenderedPageBreak/>
        <w:t>Таблица А</w:t>
      </w:r>
      <w:r w:rsidR="00446112" w:rsidRPr="00697AAB">
        <w:rPr>
          <w:rFonts w:ascii="Times New Roman" w:hAnsi="Times New Roman" w:cs="Times New Roman"/>
          <w:sz w:val="24"/>
          <w:szCs w:val="24"/>
        </w:rPr>
        <w:t>5- Изменения сферы культуры и креативных индустрий[48]</w:t>
      </w:r>
    </w:p>
    <w:tbl>
      <w:tblPr>
        <w:tblStyle w:val="a3"/>
        <w:tblW w:w="0" w:type="auto"/>
        <w:tblLook w:val="04A0"/>
      </w:tblPr>
      <w:tblGrid>
        <w:gridCol w:w="798"/>
        <w:gridCol w:w="3062"/>
        <w:gridCol w:w="5711"/>
      </w:tblGrid>
      <w:tr w:rsidR="00446112" w:rsidRPr="00697AAB" w:rsidTr="001B4B93">
        <w:tc>
          <w:tcPr>
            <w:tcW w:w="817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918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2025 г.+</w:t>
            </w:r>
          </w:p>
        </w:tc>
      </w:tr>
      <w:tr w:rsidR="00446112" w:rsidRPr="00697AAB" w:rsidTr="001B4B93">
        <w:tc>
          <w:tcPr>
            <w:tcW w:w="817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Изменение потребительского поведения</w:t>
            </w:r>
          </w:p>
        </w:tc>
        <w:tc>
          <w:tcPr>
            <w:tcW w:w="5918" w:type="dxa"/>
          </w:tcPr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Ускорение роста спроса на онлайн-сервисы,</w:t>
            </w:r>
          </w:p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особенно среди пользователей до 40 лет</w:t>
            </w:r>
          </w:p>
        </w:tc>
      </w:tr>
      <w:tr w:rsidR="00446112" w:rsidRPr="00697AAB" w:rsidTr="001B4B93">
        <w:tc>
          <w:tcPr>
            <w:tcW w:w="817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Системные изменения</w:t>
            </w:r>
          </w:p>
        </w:tc>
        <w:tc>
          <w:tcPr>
            <w:tcW w:w="5918" w:type="dxa"/>
          </w:tcPr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-Превращение организаций культуры</w:t>
            </w:r>
          </w:p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в центры местных сообществ.</w:t>
            </w:r>
          </w:p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 Демократизация производства контента (DIY-контент, децентрализация производства)</w:t>
            </w:r>
          </w:p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 Массовое развитие продуктов для образования и здравоохранения на основе решений сферы культуры.</w:t>
            </w:r>
          </w:p>
        </w:tc>
      </w:tr>
      <w:tr w:rsidR="00446112" w:rsidRPr="00697AAB" w:rsidTr="001B4B93">
        <w:tc>
          <w:tcPr>
            <w:tcW w:w="817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Исполнительские искусства</w:t>
            </w:r>
          </w:p>
        </w:tc>
        <w:tc>
          <w:tcPr>
            <w:tcW w:w="5918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Развитие формата выступлений на виртуальных площадках</w:t>
            </w:r>
          </w:p>
        </w:tc>
      </w:tr>
      <w:tr w:rsidR="00446112" w:rsidRPr="00697AAB" w:rsidTr="001B4B93">
        <w:tc>
          <w:tcPr>
            <w:tcW w:w="817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</w:tc>
        <w:tc>
          <w:tcPr>
            <w:tcW w:w="5918" w:type="dxa"/>
          </w:tcPr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-Скачок в производстве видеоконтента с помощью</w:t>
            </w:r>
          </w:p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ИИ.</w:t>
            </w:r>
          </w:p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 Распространение анимации как сервиса для других индустрий.</w:t>
            </w:r>
          </w:p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 Развитие формата иммерсивного кино.</w:t>
            </w:r>
          </w:p>
        </w:tc>
      </w:tr>
      <w:tr w:rsidR="00446112" w:rsidRPr="00697AAB" w:rsidTr="001B4B93">
        <w:tc>
          <w:tcPr>
            <w:tcW w:w="817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Мода</w:t>
            </w:r>
          </w:p>
        </w:tc>
        <w:tc>
          <w:tcPr>
            <w:tcW w:w="5918" w:type="dxa"/>
          </w:tcPr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-Рост применения органических и переработанных материалов в производстве товаров.</w:t>
            </w:r>
          </w:p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 Развитие рынка виртуальной одежды.</w:t>
            </w:r>
          </w:p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 xml:space="preserve">- Развитие производства «под запрос», уменьшение складских запасов. </w:t>
            </w:r>
          </w:p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 Реализация полноценных инструментов виртуальной</w:t>
            </w:r>
          </w:p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примерки одежды.</w:t>
            </w:r>
          </w:p>
        </w:tc>
      </w:tr>
      <w:tr w:rsidR="00446112" w:rsidRPr="00697AAB" w:rsidTr="001B4B93">
        <w:tc>
          <w:tcPr>
            <w:tcW w:w="817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5918" w:type="dxa"/>
          </w:tcPr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-Комплексные VR-решения для создания иммерсивных экспозиций.</w:t>
            </w:r>
          </w:p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 Появление «умных» музеев, постоянно анализирующих предпочтения пользователей и корректирующих свой контент и стратегию  на основе данных.</w:t>
            </w:r>
          </w:p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 Создание экспозиций с помощью ИИ.</w:t>
            </w:r>
          </w:p>
        </w:tc>
      </w:tr>
      <w:tr w:rsidR="00446112" w:rsidRPr="00697AAB" w:rsidTr="001B4B93">
        <w:tc>
          <w:tcPr>
            <w:tcW w:w="817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sz w:val="24"/>
                <w:szCs w:val="24"/>
              </w:rPr>
              <w:t>Перспективные технологические решения</w:t>
            </w:r>
          </w:p>
        </w:tc>
        <w:tc>
          <w:tcPr>
            <w:tcW w:w="5918" w:type="dxa"/>
          </w:tcPr>
          <w:p w:rsidR="00446112" w:rsidRPr="00697AAB" w:rsidRDefault="00446112" w:rsidP="001B4B93">
            <w:pPr>
              <w:rPr>
                <w:rFonts w:ascii="Times New Roman" w:eastAsia="Gilroy-Regular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-Создание художественных произведений (театральных и киносценариев, музыки и т.п.) с помощью ИИ.</w:t>
            </w:r>
          </w:p>
          <w:p w:rsidR="00446112" w:rsidRPr="00697AAB" w:rsidRDefault="00446112" w:rsidP="001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AAB">
              <w:rPr>
                <w:rFonts w:ascii="Times New Roman" w:eastAsia="Gilroy-Regular" w:hAnsi="Times New Roman" w:cs="Times New Roman"/>
                <w:sz w:val="24"/>
                <w:szCs w:val="24"/>
              </w:rPr>
              <w:t>- Массовая цифровизация объектов культурного наследия.</w:t>
            </w:r>
          </w:p>
        </w:tc>
      </w:tr>
    </w:tbl>
    <w:p w:rsidR="00446112" w:rsidRDefault="00446112"/>
    <w:p w:rsidR="00D872A8" w:rsidRDefault="00D872A8"/>
    <w:p w:rsidR="00D872A8" w:rsidRDefault="00D872A8"/>
    <w:p w:rsidR="00D872A8" w:rsidRDefault="00D872A8"/>
    <w:p w:rsidR="00D872A8" w:rsidRDefault="00D872A8"/>
    <w:p w:rsidR="00D872A8" w:rsidRDefault="00D872A8"/>
    <w:p w:rsidR="00D872A8" w:rsidRDefault="00D872A8"/>
    <w:p w:rsidR="00D872A8" w:rsidRDefault="00D872A8"/>
    <w:p w:rsidR="00D872A8" w:rsidRDefault="00D872A8"/>
    <w:p w:rsidR="00D872A8" w:rsidRDefault="00D872A8"/>
    <w:p w:rsidR="00D872A8" w:rsidRDefault="00D872A8"/>
    <w:p w:rsidR="00D872A8" w:rsidRDefault="00D872A8"/>
    <w:p w:rsidR="00D872A8" w:rsidRDefault="00D872A8"/>
    <w:p w:rsidR="00D872A8" w:rsidRDefault="00D872A8"/>
    <w:p w:rsidR="00D872A8" w:rsidRDefault="00D872A8"/>
    <w:p w:rsidR="00D872A8" w:rsidRDefault="00D872A8"/>
    <w:sectPr w:rsidR="00D872A8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64" w:rsidRDefault="00BE0F64" w:rsidP="007822A5">
      <w:pPr>
        <w:spacing w:after="0" w:line="240" w:lineRule="auto"/>
      </w:pPr>
      <w:r>
        <w:separator/>
      </w:r>
    </w:p>
  </w:endnote>
  <w:endnote w:type="continuationSeparator" w:id="1">
    <w:p w:rsidR="00BE0F64" w:rsidRDefault="00BE0F64" w:rsidP="0078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4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ilroy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64" w:rsidRDefault="00BE0F64" w:rsidP="007822A5">
      <w:pPr>
        <w:spacing w:after="0" w:line="240" w:lineRule="auto"/>
      </w:pPr>
      <w:r>
        <w:separator/>
      </w:r>
    </w:p>
  </w:footnote>
  <w:footnote w:type="continuationSeparator" w:id="1">
    <w:p w:rsidR="00BE0F64" w:rsidRDefault="00BE0F64" w:rsidP="0078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D1" w:rsidRPr="008D3FD1" w:rsidRDefault="008D3FD1" w:rsidP="008D3FD1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8D3FD1">
      <w:rPr>
        <w:rFonts w:ascii="Times New Roman" w:hAnsi="Times New Roman" w:cs="Times New Roman"/>
        <w:sz w:val="24"/>
        <w:szCs w:val="24"/>
      </w:rPr>
      <w:t>ПРИЛОЖЕНИЕ А</w:t>
    </w:r>
  </w:p>
  <w:p w:rsidR="008D3FD1" w:rsidRDefault="008D3FD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69D"/>
    <w:rsid w:val="00034CCA"/>
    <w:rsid w:val="000D0113"/>
    <w:rsid w:val="00164B32"/>
    <w:rsid w:val="00186FD6"/>
    <w:rsid w:val="00396632"/>
    <w:rsid w:val="003B279D"/>
    <w:rsid w:val="004408EE"/>
    <w:rsid w:val="00446112"/>
    <w:rsid w:val="00495394"/>
    <w:rsid w:val="00697AAB"/>
    <w:rsid w:val="006B1503"/>
    <w:rsid w:val="00772E5C"/>
    <w:rsid w:val="007822A5"/>
    <w:rsid w:val="007B667E"/>
    <w:rsid w:val="008D3FD1"/>
    <w:rsid w:val="008E7E30"/>
    <w:rsid w:val="00A84AE5"/>
    <w:rsid w:val="00BE0F64"/>
    <w:rsid w:val="00D0126E"/>
    <w:rsid w:val="00D0753A"/>
    <w:rsid w:val="00D872A8"/>
    <w:rsid w:val="00DA099E"/>
    <w:rsid w:val="00FD3FD6"/>
    <w:rsid w:val="00FE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822A5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7822A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822A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822A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D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3FD1"/>
  </w:style>
  <w:style w:type="paragraph" w:styleId="aa">
    <w:name w:val="footer"/>
    <w:basedOn w:val="a"/>
    <w:link w:val="ab"/>
    <w:uiPriority w:val="99"/>
    <w:semiHidden/>
    <w:unhideWhenUsed/>
    <w:rsid w:val="008D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3FD1"/>
  </w:style>
  <w:style w:type="paragraph" w:styleId="ac">
    <w:name w:val="Balloon Text"/>
    <w:basedOn w:val="a"/>
    <w:link w:val="ad"/>
    <w:uiPriority w:val="99"/>
    <w:semiHidden/>
    <w:unhideWhenUsed/>
    <w:rsid w:val="008D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3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2025-08-20T16:28:00Z</dcterms:created>
  <dcterms:modified xsi:type="dcterms:W3CDTF">2025-08-20T16:28:00Z</dcterms:modified>
</cp:coreProperties>
</file>