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Наиболее распространенные технологии и методы ИИ в финансах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C2007" w:rsidRPr="00FF13FB" w:rsidRDefault="00FF13FB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BC2007" w:rsidRPr="00FF13FB">
        <w:rPr>
          <w:rFonts w:ascii="Times New Roman" w:hAnsi="Times New Roman" w:cs="Times New Roman"/>
          <w:sz w:val="28"/>
          <w:szCs w:val="28"/>
        </w:rPr>
        <w:t>спользуется для анализа огромных объемов данных и прогнозирования рыночных трендов. Рассмотрим наиболее распространенные технологии и методы, которые используются в данной области: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1)Анализ данных - с помощью ИИ можно анализировать данные о прошлых торгах, финансовых отчетах компаний, новостях и других факторах, влияющих на рынок. Анализ данных позволяет выявлять закономерности и прогнозировать изменения на рынке.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2)Машинное обучение - это метод ИИ, который позволяет компьютерам изучать данные и обучаться на основе полученной информации. Машинное обучение может использоваться для создания алгоритмов, которые прогнозируют изменения на рынке.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3)Нейронные сети - это технология, которая имитирует работу мозга. Нейронные сети могут использоваться для анализа и обработки больших объемов данных, а также для прогнозирования изменений на рынке.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4)Роботы-инвесторы - это компьютерные программы, которые принимают решения об инвестировании денежных средств на основе алгоритмов машинного обучения и нейронных сетей. Роботы-инвесторы могут анализировать большие объемы данных и принимать решения быстрее, чем человек.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5)Анализ социальных медиа - многие компании используют анализ социальных медиа для прогнозирования изменений на рынке. С помощью ИИ можно анализировать миллионы постов и комментариев в социальных сетях, чтобы определить настроения и интересы пользователей, а также прогнозировать изменения на рынке.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>6)Блокчейн - это технология, которая используется для хранения и передачи данных. Блокчейн может использоваться для создания устойчивых и безопасных систем хранения и передачи финансовых данных.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lastRenderedPageBreak/>
        <w:t>7)Голосовые помощники - это технология, которая позволяет пользователям взаимодействовать с компьютером с помощью голосовых команд. Голосовые помощники могут использоваться для управления инвестиционным портфелем и получения финансовых данных[14].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Fonts w:ascii="Times New Roman" w:hAnsi="Times New Roman" w:cs="Times New Roman"/>
          <w:sz w:val="28"/>
          <w:szCs w:val="28"/>
        </w:rPr>
        <w:t xml:space="preserve">Использование искусственного интеллекта в финансовой и инвестиционной отрасли может значительно улучшить качество принимаемых решений и повысить эффективность работы. Технологии, такие как анализ данных, машинное обучение, нейронные сети, роботы-инвесторы, анализ социальных медиа, блокчейн и голосовые помощники, могут использоваться для анализа и прогнозирования изменений на рынке. </w:t>
      </w:r>
    </w:p>
    <w:p w:rsidR="00BC2007" w:rsidRPr="00FF13FB" w:rsidRDefault="00BC2007" w:rsidP="00BC20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4205" w:rsidRPr="00FF13FB" w:rsidRDefault="000125BF" w:rsidP="00414205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1.5</w:t>
      </w:r>
      <w:r w:rsidR="00414205" w:rsidRPr="00FF13FB">
        <w:rPr>
          <w:rFonts w:ascii="Times New Roman" w:hAnsi="Times New Roman" w:cs="Times New Roman"/>
          <w:sz w:val="28"/>
          <w:szCs w:val="28"/>
        </w:rPr>
        <w:t>-</w:t>
      </w:r>
      <w:r w:rsidR="00414205" w:rsidRPr="00FF13FB">
        <w:rPr>
          <w:rFonts w:ascii="Times New Roman" w:hAnsi="Times New Roman" w:cs="Times New Roman"/>
          <w:bCs/>
          <w:sz w:val="28"/>
          <w:szCs w:val="28"/>
        </w:rPr>
        <w:t xml:space="preserve"> Преимущества и риски применения ИИ в финансах[12]</w:t>
      </w:r>
    </w:p>
    <w:tbl>
      <w:tblPr>
        <w:tblStyle w:val="a3"/>
        <w:tblW w:w="0" w:type="auto"/>
        <w:tblLook w:val="04A0"/>
      </w:tblPr>
      <w:tblGrid>
        <w:gridCol w:w="800"/>
        <w:gridCol w:w="4120"/>
        <w:gridCol w:w="4651"/>
      </w:tblGrid>
      <w:tr w:rsidR="00414205" w:rsidRPr="00FF13FB" w:rsidTr="007A2267">
        <w:tc>
          <w:tcPr>
            <w:tcW w:w="817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  <w:r w:rsidRPr="00FF13FB">
              <w:rPr>
                <w:bCs/>
              </w:rPr>
              <w:t>№ п/п</w:t>
            </w:r>
          </w:p>
        </w:tc>
        <w:tc>
          <w:tcPr>
            <w:tcW w:w="4253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</w:pPr>
            <w:r w:rsidRPr="00FF13FB">
              <w:t>Преимущества:</w:t>
            </w:r>
          </w:p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  <w:tc>
          <w:tcPr>
            <w:tcW w:w="4783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</w:pPr>
            <w:r w:rsidRPr="00FF13FB">
              <w:t>Риски:</w:t>
            </w:r>
          </w:p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</w:p>
        </w:tc>
      </w:tr>
      <w:tr w:rsidR="00414205" w:rsidRPr="00FF13FB" w:rsidTr="007A2267">
        <w:tc>
          <w:tcPr>
            <w:tcW w:w="817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  <w:r w:rsidRPr="00FF13FB">
              <w:rPr>
                <w:bCs/>
              </w:rPr>
              <w:t>1</w:t>
            </w:r>
          </w:p>
        </w:tc>
        <w:tc>
          <w:tcPr>
            <w:tcW w:w="4253" w:type="dxa"/>
          </w:tcPr>
          <w:p w:rsidR="00414205" w:rsidRPr="00FF13FB" w:rsidRDefault="00414205" w:rsidP="007A226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Улучшение прогнозирования: Использование ИИ позволяет анализировать большие объемы данных и предсказывать тенденции на рынке. Это помогает инвесторам принимать обоснованные решения и уменьшать риски.</w:t>
            </w:r>
          </w:p>
        </w:tc>
        <w:tc>
          <w:tcPr>
            <w:tcW w:w="4783" w:type="dxa"/>
          </w:tcPr>
          <w:p w:rsidR="00414205" w:rsidRPr="00FF13FB" w:rsidRDefault="00414205" w:rsidP="007A2267">
            <w:pPr>
              <w:ind w:left="12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Потеря рабочих мест: Использование ИИ может привести к автоматизации многих задач, которые ранее выполнялись людьми. Это может привести к потере рабочих мест в финансовой отрасли.</w:t>
            </w:r>
          </w:p>
        </w:tc>
      </w:tr>
      <w:tr w:rsidR="00414205" w:rsidRPr="00FF13FB" w:rsidTr="007A2267">
        <w:trPr>
          <w:trHeight w:val="1551"/>
        </w:trPr>
        <w:tc>
          <w:tcPr>
            <w:tcW w:w="817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  <w:r w:rsidRPr="00FF13FB">
              <w:rPr>
                <w:bCs/>
              </w:rPr>
              <w:t>2</w:t>
            </w:r>
          </w:p>
        </w:tc>
        <w:tc>
          <w:tcPr>
            <w:tcW w:w="4253" w:type="dxa"/>
          </w:tcPr>
          <w:p w:rsidR="00414205" w:rsidRPr="00FF13FB" w:rsidRDefault="00414205" w:rsidP="007A226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Увеличение эффективности: ИИ может выполнять задачи в несколько раз быстрее, чем человек. Это сокращает время, затрачиваемое на принятие решений, и позволяет инвесторам сосредоточиться на других задачах.</w:t>
            </w:r>
          </w:p>
        </w:tc>
        <w:tc>
          <w:tcPr>
            <w:tcW w:w="4783" w:type="dxa"/>
          </w:tcPr>
          <w:p w:rsidR="00414205" w:rsidRPr="00FF13FB" w:rsidRDefault="00414205" w:rsidP="007A2267">
            <w:pPr>
              <w:ind w:left="12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Ухудшение финансовой грамотности: Использование ИИ может сделать процесс инвестирования более автоматизированным, что может привести к ухудшению финансовой грамотности у обычных инвесторов.</w:t>
            </w:r>
          </w:p>
        </w:tc>
      </w:tr>
      <w:tr w:rsidR="00414205" w:rsidRPr="00FF13FB" w:rsidTr="007A2267">
        <w:trPr>
          <w:trHeight w:val="1328"/>
        </w:trPr>
        <w:tc>
          <w:tcPr>
            <w:tcW w:w="817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  <w:r w:rsidRPr="00FF13FB">
              <w:rPr>
                <w:bCs/>
              </w:rPr>
              <w:t>3</w:t>
            </w:r>
          </w:p>
        </w:tc>
        <w:tc>
          <w:tcPr>
            <w:tcW w:w="4253" w:type="dxa"/>
          </w:tcPr>
          <w:p w:rsidR="00414205" w:rsidRPr="00FF13FB" w:rsidRDefault="00414205" w:rsidP="007A226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Улучшение управления рисками: ИИ может анализировать большие объемы данных и предсказывать возможные риски. Это позволяет инвесторам управлять рисками более эффективно.</w:t>
            </w:r>
          </w:p>
        </w:tc>
        <w:tc>
          <w:tcPr>
            <w:tcW w:w="4783" w:type="dxa"/>
          </w:tcPr>
          <w:p w:rsidR="00414205" w:rsidRPr="00FF13FB" w:rsidRDefault="00414205" w:rsidP="007A2267">
            <w:pPr>
              <w:ind w:left="12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Риски кибербезопасности: Использование ИИ может повысить риски кибербезопасности, так как алгоритмы могут стать целью для хакеров и злоумышленников.</w:t>
            </w:r>
          </w:p>
        </w:tc>
      </w:tr>
      <w:tr w:rsidR="00414205" w:rsidRPr="00FF13FB" w:rsidTr="007A2267">
        <w:tc>
          <w:tcPr>
            <w:tcW w:w="817" w:type="dxa"/>
          </w:tcPr>
          <w:p w:rsidR="00414205" w:rsidRPr="00FF13FB" w:rsidRDefault="00414205" w:rsidP="007A2267">
            <w:pPr>
              <w:pStyle w:val="a4"/>
              <w:spacing w:before="0" w:beforeAutospacing="0" w:after="0" w:afterAutospacing="0"/>
              <w:textAlignment w:val="baseline"/>
              <w:rPr>
                <w:bCs/>
              </w:rPr>
            </w:pPr>
            <w:r w:rsidRPr="00FF13FB">
              <w:rPr>
                <w:bCs/>
              </w:rPr>
              <w:t>4</w:t>
            </w:r>
          </w:p>
        </w:tc>
        <w:tc>
          <w:tcPr>
            <w:tcW w:w="4253" w:type="dxa"/>
          </w:tcPr>
          <w:p w:rsidR="00414205" w:rsidRPr="00FF13FB" w:rsidRDefault="00414205" w:rsidP="007A2267">
            <w:pPr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Увеличение точности: ИИ может анализировать данные с большей точностью, чем человек. Это позволяет инвесторам принимать более обоснованные решения.</w:t>
            </w:r>
          </w:p>
        </w:tc>
        <w:tc>
          <w:tcPr>
            <w:tcW w:w="4783" w:type="dxa"/>
          </w:tcPr>
          <w:p w:rsidR="00414205" w:rsidRPr="00FF13FB" w:rsidRDefault="00414205" w:rsidP="007A2267">
            <w:pPr>
              <w:ind w:left="12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F13FB">
              <w:rPr>
                <w:rFonts w:ascii="Times New Roman" w:hAnsi="Times New Roman" w:cs="Times New Roman"/>
                <w:sz w:val="24"/>
                <w:szCs w:val="24"/>
              </w:rPr>
              <w:t>Риски неправильной интерпретации данных: ИИ может быть неправильно обучен или использован неправильно, что может привести к неправильной интерпретации данных и принятию неправильных решений.</w:t>
            </w:r>
          </w:p>
        </w:tc>
      </w:tr>
    </w:tbl>
    <w:p w:rsidR="00414205" w:rsidRPr="00FF13FB" w:rsidRDefault="00414205" w:rsidP="00414205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14205" w:rsidRPr="00FF13FB" w:rsidRDefault="00414205" w:rsidP="00414205">
      <w:pPr>
        <w:pStyle w:val="futurismarkdown-paragraph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72E5C" w:rsidRPr="00FF13FB" w:rsidRDefault="00772E5C"/>
    <w:sectPr w:rsidR="00772E5C" w:rsidRPr="00FF13FB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5B4B" w:rsidRDefault="00055B4B" w:rsidP="00FF13FB">
      <w:pPr>
        <w:spacing w:after="0" w:line="240" w:lineRule="auto"/>
      </w:pPr>
      <w:r>
        <w:separator/>
      </w:r>
    </w:p>
  </w:endnote>
  <w:endnote w:type="continuationSeparator" w:id="1">
    <w:p w:rsidR="00055B4B" w:rsidRDefault="00055B4B" w:rsidP="00FF13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5B4B" w:rsidRDefault="00055B4B" w:rsidP="00FF13FB">
      <w:pPr>
        <w:spacing w:after="0" w:line="240" w:lineRule="auto"/>
      </w:pPr>
      <w:r>
        <w:separator/>
      </w:r>
    </w:p>
  </w:footnote>
  <w:footnote w:type="continuationSeparator" w:id="1">
    <w:p w:rsidR="00055B4B" w:rsidRDefault="00055B4B" w:rsidP="00FF13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3FB" w:rsidRPr="00FF13FB" w:rsidRDefault="00FF13FB" w:rsidP="00FF13FB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FF13FB">
      <w:rPr>
        <w:rFonts w:ascii="Times New Roman" w:hAnsi="Times New Roman" w:cs="Times New Roman"/>
        <w:sz w:val="24"/>
        <w:szCs w:val="24"/>
      </w:rPr>
      <w:t>ПРИЛОЖЕНИЕ Г</w:t>
    </w:r>
  </w:p>
  <w:p w:rsidR="00FF13FB" w:rsidRDefault="00FF13F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007"/>
    <w:rsid w:val="000125BF"/>
    <w:rsid w:val="00055B4B"/>
    <w:rsid w:val="001748CF"/>
    <w:rsid w:val="001F38CA"/>
    <w:rsid w:val="00414205"/>
    <w:rsid w:val="00772E5C"/>
    <w:rsid w:val="00BC2007"/>
    <w:rsid w:val="00C45388"/>
    <w:rsid w:val="00CF6FA7"/>
    <w:rsid w:val="00EE7C33"/>
    <w:rsid w:val="00FB6FC5"/>
    <w:rsid w:val="00FF1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uturismarkdown-paragraph">
    <w:name w:val="futurismarkdown-paragraph"/>
    <w:basedOn w:val="a"/>
    <w:rsid w:val="0041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142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41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F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F13FB"/>
  </w:style>
  <w:style w:type="paragraph" w:styleId="a7">
    <w:name w:val="footer"/>
    <w:basedOn w:val="a"/>
    <w:link w:val="a8"/>
    <w:uiPriority w:val="99"/>
    <w:semiHidden/>
    <w:unhideWhenUsed/>
    <w:rsid w:val="00FF1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F13FB"/>
  </w:style>
  <w:style w:type="paragraph" w:styleId="a9">
    <w:name w:val="Balloon Text"/>
    <w:basedOn w:val="a"/>
    <w:link w:val="aa"/>
    <w:uiPriority w:val="99"/>
    <w:semiHidden/>
    <w:unhideWhenUsed/>
    <w:rsid w:val="00FF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F1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574</Words>
  <Characters>3276</Characters>
  <Application>Microsoft Office Word</Application>
  <DocSecurity>0</DocSecurity>
  <Lines>27</Lines>
  <Paragraphs>7</Paragraphs>
  <ScaleCrop>false</ScaleCrop>
  <Company/>
  <LinksUpToDate>false</LinksUpToDate>
  <CharactersWithSpaces>3843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2025-04-24T12:44:00Z</dcterms:created>
  <dcterms:modified xsi:type="dcterms:W3CDTF">2025-04-24T14:43:00Z</dcterms:modified>
</cp:coreProperties>
</file>