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25E" w:rsidRPr="004C4E3E" w:rsidRDefault="009D025E" w:rsidP="004C4E3E">
      <w:pPr>
        <w:spacing w:after="0" w:line="360" w:lineRule="auto"/>
        <w:ind w:firstLine="709"/>
        <w:jc w:val="center"/>
        <w:rPr>
          <w:rFonts w:ascii="Times New Roman" w:hAnsi="Times New Roman" w:cs="Times New Roman"/>
          <w:b/>
          <w:sz w:val="28"/>
          <w:szCs w:val="28"/>
          <w:lang w:eastAsia="ru-RU"/>
        </w:rPr>
      </w:pPr>
      <w:r w:rsidRPr="004C4E3E">
        <w:rPr>
          <w:rFonts w:ascii="Times New Roman" w:hAnsi="Times New Roman" w:cs="Times New Roman"/>
          <w:b/>
          <w:sz w:val="28"/>
          <w:szCs w:val="28"/>
          <w:lang w:eastAsia="ru-RU"/>
        </w:rPr>
        <w:t>Изменения в социальных пособиях в 2025 году</w:t>
      </w:r>
    </w:p>
    <w:p w:rsidR="009D025E" w:rsidRDefault="009D025E" w:rsidP="009D025E">
      <w:pPr>
        <w:spacing w:after="0" w:line="360" w:lineRule="auto"/>
        <w:ind w:firstLine="709"/>
        <w:jc w:val="both"/>
        <w:rPr>
          <w:rFonts w:ascii="Times New Roman" w:hAnsi="Times New Roman" w:cs="Times New Roman"/>
          <w:bCs/>
          <w:sz w:val="28"/>
          <w:szCs w:val="28"/>
        </w:rPr>
      </w:pPr>
    </w:p>
    <w:p w:rsidR="009D025E" w:rsidRPr="003A4B42" w:rsidRDefault="009D025E" w:rsidP="009D025E">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bCs/>
          <w:sz w:val="28"/>
          <w:szCs w:val="28"/>
        </w:rPr>
        <w:t xml:space="preserve">А)Индексация пособий и выплат. </w:t>
      </w:r>
      <w:r w:rsidRPr="003A4B42">
        <w:rPr>
          <w:rFonts w:ascii="Times New Roman" w:hAnsi="Times New Roman" w:cs="Times New Roman"/>
          <w:sz w:val="28"/>
          <w:szCs w:val="28"/>
        </w:rPr>
        <w:t>В 2025 году федеральный прожиточный минимум вырастет на 14,8%. Его размер составит: 17,7 тысяч рублей на душу населения; 19,3 тысячи рублей для трудоспособных граждан; 15,2 тысячи рублей для пенсионеров; 17,2 тысячи рублей для детей.</w:t>
      </w:r>
    </w:p>
    <w:p w:rsidR="009D025E" w:rsidRPr="003A4B42" w:rsidRDefault="009D025E" w:rsidP="009D025E">
      <w:pPr>
        <w:spacing w:after="0" w:line="360" w:lineRule="auto"/>
        <w:ind w:firstLine="709"/>
        <w:jc w:val="both"/>
        <w:rPr>
          <w:rFonts w:ascii="Times New Roman" w:hAnsi="Times New Roman" w:cs="Times New Roman"/>
          <w:sz w:val="28"/>
          <w:szCs w:val="28"/>
        </w:rPr>
      </w:pPr>
      <w:bookmarkStart w:id="0" w:name="_GoBack"/>
      <w:bookmarkEnd w:id="0"/>
      <w:r w:rsidRPr="003A4B42">
        <w:rPr>
          <w:rFonts w:ascii="Times New Roman" w:hAnsi="Times New Roman" w:cs="Times New Roman"/>
          <w:sz w:val="28"/>
          <w:szCs w:val="28"/>
        </w:rPr>
        <w:t>От величины прожиточного минимума зависит, какие категории граждан считаются малоимущими и имеют ли они право на получение социальных пособий, субсидий и доплат к пенсии. Прожиточный минимум применяется и при расчете студенческих стипендий. Теперь этот показатель будут рассчитывать по новым правилам: он составляет 44,2% от медианного дохода россиян – другими словами, это уровень дохода, больше которого зарабатывает половина населения, а другие 50,0% получают меньше.</w:t>
      </w:r>
    </w:p>
    <w:p w:rsidR="009D025E" w:rsidRPr="003A4B42" w:rsidRDefault="009D025E" w:rsidP="009D025E">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sz w:val="28"/>
          <w:szCs w:val="28"/>
        </w:rPr>
        <w:t>При следующем пересчете прожиточного минимума долю медианного дохода планируется увеличить до 48,0%. Для минимального размера оплаты труда (МРОТа), который также привязан к медианному доходу, это уже сделали. С 1 января 2025 года МРОТ составляет 22,4 тысячи рублей в месяц, сумма выросла на 16,6%. Это также означает, что повысятся пособия по больничным, социальные выплаты, некоторые налоги и штрафы.</w:t>
      </w:r>
    </w:p>
    <w:p w:rsidR="009D025E" w:rsidRPr="003A4B42" w:rsidRDefault="009D025E" w:rsidP="009D025E">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sz w:val="28"/>
          <w:szCs w:val="28"/>
        </w:rPr>
        <w:t>Страховые пенсии с 1 января 2025 года проиндексировали на 7,3%. После того, как Росстат даст оценку фактической инфляции за год, будет принято решение о дополнительном увеличении пенсий. В феврале 2025 года пенсионеры получили увеличенную пенсию за февраль и доплату за январь.</w:t>
      </w:r>
    </w:p>
    <w:p w:rsidR="009D025E" w:rsidRPr="003A4B42" w:rsidRDefault="009D025E" w:rsidP="009D025E">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sz w:val="28"/>
          <w:szCs w:val="28"/>
        </w:rPr>
        <w:t>Также прибавку в первые два месяца года получили работающие пенсионеры. Правительство возобновило индексацию их выплат. В 2026-2027 годах Социальный фонд России будет повышать пенсии дважды в год: целиком с 1 февраля, а затем дополнительно только страховую часть с 1 апреля. С 1 апреля проиндексируют и социальные пенсии. Они вырастут на 14,75%.</w:t>
      </w:r>
    </w:p>
    <w:p w:rsidR="009D025E" w:rsidRPr="003A4B42" w:rsidRDefault="009D025E" w:rsidP="009D025E">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bCs/>
          <w:sz w:val="28"/>
          <w:szCs w:val="28"/>
        </w:rPr>
        <w:lastRenderedPageBreak/>
        <w:t xml:space="preserve">Б)Детские и женские пособия, маткапитал. </w:t>
      </w:r>
      <w:r w:rsidRPr="003A4B42">
        <w:rPr>
          <w:rFonts w:ascii="Times New Roman" w:hAnsi="Times New Roman" w:cs="Times New Roman"/>
          <w:sz w:val="28"/>
          <w:szCs w:val="28"/>
        </w:rPr>
        <w:t xml:space="preserve">Максимальное пособие по беременности и родам в 2025 году составит 794 тысяч рублей за 140 дней – 70 дней до и 70 дней после родов. Выплата вырастет в 1,4 раза. </w:t>
      </w:r>
    </w:p>
    <w:p w:rsidR="009D025E" w:rsidRPr="003A4B42" w:rsidRDefault="009D025E" w:rsidP="009D025E">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sz w:val="28"/>
          <w:szCs w:val="28"/>
        </w:rPr>
        <w:t>Материнский капитал увеличится с 1 февраля на 7,3%. На первенца семьи получат 676 тысяч рублей, а на второго ребенка, если ранее трат по сертификату не было, – 893 тысячи рублей.</w:t>
      </w:r>
    </w:p>
    <w:p w:rsidR="009D025E" w:rsidRPr="003A4B42" w:rsidRDefault="009D025E" w:rsidP="009D025E">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sz w:val="28"/>
          <w:szCs w:val="28"/>
        </w:rPr>
        <w:t>Пособие по уходу за ребенком до 1,5 года для работающих родителей тоже увеличится, в 2025 году оно максимально составит почти 69 тысяч рублей в месяц. Конкретная сумма зависит от среднего заработка.</w:t>
      </w:r>
    </w:p>
    <w:p w:rsidR="009D025E" w:rsidRPr="003A4B42" w:rsidRDefault="009D025E" w:rsidP="009D025E">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sz w:val="28"/>
          <w:szCs w:val="28"/>
        </w:rPr>
        <w:t>Единое пособие на детей и для беременных женщин напрямую связано с прожиточным минимумом. В 2026 году оно увеличится на 14,8%: на одного ребенка родители будут получать более 17 тысяч рублей.‎</w:t>
      </w:r>
    </w:p>
    <w:p w:rsidR="009D025E" w:rsidRPr="003A4B42" w:rsidRDefault="009D025E" w:rsidP="009D025E">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bCs/>
          <w:sz w:val="28"/>
          <w:szCs w:val="28"/>
        </w:rPr>
        <w:t xml:space="preserve">В)Соцподдержка инвалидов. </w:t>
      </w:r>
      <w:r w:rsidRPr="003A4B42">
        <w:rPr>
          <w:rFonts w:ascii="Times New Roman" w:hAnsi="Times New Roman" w:cs="Times New Roman"/>
          <w:sz w:val="28"/>
          <w:szCs w:val="28"/>
        </w:rPr>
        <w:t>С 1 января 2025 года Социальный фонд изменил правила подачи заявок на обеспечение техническими средствами реабилитации. Теперь документы можно будет передать заблаговременно, за 60 дней до истечения срока использования таких изделий. Раньше россиянам с инвалидностью приходилось покупать оборудование за свой счет и только после этого оформлять компенсацию расходов.</w:t>
      </w:r>
    </w:p>
    <w:p w:rsidR="009D025E" w:rsidRPr="003A4B42" w:rsidRDefault="009D025E" w:rsidP="009D025E">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bCs/>
          <w:sz w:val="28"/>
          <w:szCs w:val="28"/>
        </w:rPr>
        <w:t xml:space="preserve">Г)Зарплаты бюджетников. </w:t>
      </w:r>
      <w:r w:rsidRPr="003A4B42">
        <w:rPr>
          <w:rFonts w:ascii="Times New Roman" w:hAnsi="Times New Roman" w:cs="Times New Roman"/>
          <w:sz w:val="28"/>
          <w:szCs w:val="28"/>
        </w:rPr>
        <w:t>С 1 января 2025 года на 13,2% выросли зарплаты бюджетников. Это касается спасателей и пожарных, медиков, работников социальных служб, педагогов; научных сотрудников, метеорологов, сотрудников учреждений культуры, сферы искусства и кинематографии, работников сельского и лесного хозяйства, специалистов государственных служб, таких как Росстандарт и Роспотребнадзор, военнослужащих и силовиков. С 1 октября 2025 года на 4,5% проиндексируют также зарплаты госслужащих, сотрудников судебной системы, Следственного комитета и прокуратуры. В 2025 году не планируется увеличивать зарплаты чиновников. Вместе с тем «заморозка» индексации, действовавшая в 2024 году, не была продлена</w:t>
      </w:r>
      <w:r>
        <w:rPr>
          <w:rFonts w:ascii="Times New Roman" w:hAnsi="Times New Roman" w:cs="Times New Roman"/>
          <w:sz w:val="28"/>
          <w:szCs w:val="28"/>
        </w:rPr>
        <w:t>[36]</w:t>
      </w:r>
      <w:r w:rsidRPr="003A4B42">
        <w:rPr>
          <w:rFonts w:ascii="Times New Roman" w:hAnsi="Times New Roman" w:cs="Times New Roman"/>
          <w:sz w:val="28"/>
          <w:szCs w:val="28"/>
        </w:rPr>
        <w:t>.</w:t>
      </w:r>
    </w:p>
    <w:p w:rsidR="00772E5C" w:rsidRDefault="00772E5C"/>
    <w:sectPr w:rsidR="00772E5C" w:rsidSect="00772E5C">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DF2" w:rsidRDefault="00CF0DF2" w:rsidP="004C4E3E">
      <w:pPr>
        <w:spacing w:after="0" w:line="240" w:lineRule="auto"/>
      </w:pPr>
      <w:r>
        <w:separator/>
      </w:r>
    </w:p>
  </w:endnote>
  <w:endnote w:type="continuationSeparator" w:id="1">
    <w:p w:rsidR="00CF0DF2" w:rsidRDefault="00CF0DF2" w:rsidP="004C4E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DF2" w:rsidRDefault="00CF0DF2" w:rsidP="004C4E3E">
      <w:pPr>
        <w:spacing w:after="0" w:line="240" w:lineRule="auto"/>
      </w:pPr>
      <w:r>
        <w:separator/>
      </w:r>
    </w:p>
  </w:footnote>
  <w:footnote w:type="continuationSeparator" w:id="1">
    <w:p w:rsidR="00CF0DF2" w:rsidRDefault="00CF0DF2" w:rsidP="004C4E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E3E" w:rsidRPr="004C4E3E" w:rsidRDefault="004C4E3E" w:rsidP="004C4E3E">
    <w:pPr>
      <w:pStyle w:val="a3"/>
      <w:jc w:val="right"/>
      <w:rPr>
        <w:rFonts w:ascii="Times New Roman" w:hAnsi="Times New Roman" w:cs="Times New Roman"/>
        <w:sz w:val="24"/>
        <w:szCs w:val="24"/>
      </w:rPr>
    </w:pPr>
    <w:r w:rsidRPr="004C4E3E">
      <w:rPr>
        <w:rFonts w:ascii="Times New Roman" w:hAnsi="Times New Roman" w:cs="Times New Roman"/>
        <w:sz w:val="24"/>
        <w:szCs w:val="24"/>
      </w:rPr>
      <w:t>ПРИЛОЖЕНИЕ В</w:t>
    </w:r>
  </w:p>
  <w:p w:rsidR="004C4E3E" w:rsidRDefault="004C4E3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D025E"/>
    <w:rsid w:val="004C4E3E"/>
    <w:rsid w:val="00510472"/>
    <w:rsid w:val="00772E5C"/>
    <w:rsid w:val="008740DC"/>
    <w:rsid w:val="009D025E"/>
    <w:rsid w:val="00CF0D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2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4E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4E3E"/>
  </w:style>
  <w:style w:type="paragraph" w:styleId="a5">
    <w:name w:val="footer"/>
    <w:basedOn w:val="a"/>
    <w:link w:val="a6"/>
    <w:uiPriority w:val="99"/>
    <w:semiHidden/>
    <w:unhideWhenUsed/>
    <w:rsid w:val="004C4E3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C4E3E"/>
  </w:style>
  <w:style w:type="paragraph" w:styleId="a7">
    <w:name w:val="Balloon Text"/>
    <w:basedOn w:val="a"/>
    <w:link w:val="a8"/>
    <w:uiPriority w:val="99"/>
    <w:semiHidden/>
    <w:unhideWhenUsed/>
    <w:rsid w:val="004C4E3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4E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cp:revision>
  <dcterms:created xsi:type="dcterms:W3CDTF">2025-06-05T10:25:00Z</dcterms:created>
  <dcterms:modified xsi:type="dcterms:W3CDTF">2025-06-05T13:44:00Z</dcterms:modified>
</cp:coreProperties>
</file>