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46" w:rsidRDefault="00C12146" w:rsidP="008F0204">
      <w:pPr>
        <w:spacing w:line="360" w:lineRule="auto"/>
        <w:ind w:firstLine="709"/>
        <w:jc w:val="center"/>
        <w:rPr>
          <w:rStyle w:val="a3"/>
          <w:rFonts w:eastAsiaTheme="majorEastAsia"/>
          <w:b w:val="0"/>
          <w:sz w:val="28"/>
          <w:szCs w:val="28"/>
        </w:rPr>
      </w:pPr>
      <w:r w:rsidRPr="0064669F">
        <w:rPr>
          <w:rStyle w:val="a3"/>
          <w:rFonts w:eastAsiaTheme="majorEastAsia"/>
          <w:b w:val="0"/>
          <w:sz w:val="28"/>
          <w:szCs w:val="28"/>
        </w:rPr>
        <w:t>Главны</w:t>
      </w:r>
      <w:r>
        <w:rPr>
          <w:rStyle w:val="a3"/>
          <w:rFonts w:eastAsiaTheme="majorEastAsia"/>
          <w:b w:val="0"/>
          <w:sz w:val="28"/>
          <w:szCs w:val="28"/>
        </w:rPr>
        <w:t>е</w:t>
      </w:r>
      <w:r w:rsidRPr="0064669F">
        <w:rPr>
          <w:rStyle w:val="a3"/>
          <w:rFonts w:eastAsiaTheme="majorEastAsia"/>
          <w:b w:val="0"/>
          <w:sz w:val="28"/>
          <w:szCs w:val="28"/>
        </w:rPr>
        <w:t xml:space="preserve"> направления внешней политики Китая</w:t>
      </w:r>
    </w:p>
    <w:p w:rsidR="00C12146" w:rsidRDefault="00C12146" w:rsidP="00C12146">
      <w:pPr>
        <w:spacing w:line="360" w:lineRule="auto"/>
        <w:ind w:firstLine="709"/>
        <w:jc w:val="both"/>
        <w:rPr>
          <w:rStyle w:val="a3"/>
          <w:rFonts w:eastAsiaTheme="majorEastAsia"/>
          <w:b w:val="0"/>
          <w:sz w:val="28"/>
          <w:szCs w:val="28"/>
        </w:rPr>
      </w:pPr>
    </w:p>
    <w:p w:rsidR="00C12146" w:rsidRPr="0064669F" w:rsidRDefault="00C12146" w:rsidP="00C12146">
      <w:pPr>
        <w:spacing w:line="360" w:lineRule="auto"/>
        <w:ind w:firstLine="709"/>
        <w:jc w:val="both"/>
        <w:rPr>
          <w:sz w:val="28"/>
          <w:szCs w:val="28"/>
        </w:rPr>
      </w:pPr>
    </w:p>
    <w:p w:rsidR="00C12146" w:rsidRPr="0064669F" w:rsidRDefault="00C12146" w:rsidP="00C12146">
      <w:pPr>
        <w:spacing w:line="360" w:lineRule="auto"/>
        <w:ind w:firstLine="709"/>
        <w:jc w:val="both"/>
        <w:rPr>
          <w:sz w:val="28"/>
          <w:szCs w:val="28"/>
        </w:rPr>
      </w:pPr>
      <w:r w:rsidRPr="0064669F">
        <w:rPr>
          <w:sz w:val="28"/>
          <w:szCs w:val="28"/>
        </w:rPr>
        <w:t>1) Развитие дипломатических отношений между Китаем и США. Китайско-американские отношения на протяжении XX века были довольно сложными и нестабильными. В 50-х годах Китай выступил против американской агрессии в Корейской Народной Демократической Республике, что повлекло за собой последующее недопущение Китая в совет ООН и подписание договора между США и Тайванем о сотрудничестве и совместной обороне. Отношения еще более обострились после развязанной американцами войны во Вьетнаме. Только в 1969 году Китай и США сделало первые шаги навстречу миру. В 1971 году Китай, наконец, вступил в ООН. С этого времени в отношениях между двумя державами наметилось потепление. В 1972 году американский президент Никсон признал Тайвань частью Китая, а в 1979 году страны официально установили дипломатические отношения. Отношения несколько охладились после восстаний 1989 года на площади Тяньаньмэнь в Пекине, когда Запад резко осудил действия китайского правительства, однако, в целом это не ослабило экономические связи двух стран.</w:t>
      </w:r>
    </w:p>
    <w:p w:rsidR="00C12146" w:rsidRPr="0064669F" w:rsidRDefault="00C12146" w:rsidP="00C12146">
      <w:pPr>
        <w:spacing w:line="360" w:lineRule="auto"/>
        <w:ind w:firstLine="709"/>
        <w:jc w:val="both"/>
        <w:rPr>
          <w:sz w:val="28"/>
          <w:szCs w:val="28"/>
        </w:rPr>
      </w:pPr>
      <w:r w:rsidRPr="0064669F">
        <w:rPr>
          <w:sz w:val="28"/>
          <w:szCs w:val="28"/>
        </w:rPr>
        <w:t>2) Нормализация и развитие отношений с Индией. Отношения между Индией и Китаем обострились в результате подавления китайскими войсками восстания в Тибете в 1959 года, после чего Далай-лама и часть тибетского населения бежали в Индию, где встретили поддержку индийского правительства. Сближение стран стало возможным только в 1977 году, когда страны вновь обменялись дипломатами. Официально дипломатические отношения были установлены в начале 80-х годов. Хотя между Китаем и Индией до сих пор существует ряд неразрешенных территориальных вопросов, Индия является важнейшим стратегическим партнером Китая, между странами активно развиваются торговые отношения.</w:t>
      </w:r>
    </w:p>
    <w:p w:rsidR="00C12146" w:rsidRPr="0064669F" w:rsidRDefault="00C12146" w:rsidP="00C12146">
      <w:pPr>
        <w:spacing w:line="360" w:lineRule="auto"/>
        <w:ind w:firstLine="709"/>
        <w:jc w:val="both"/>
        <w:rPr>
          <w:sz w:val="28"/>
          <w:szCs w:val="28"/>
        </w:rPr>
      </w:pPr>
      <w:r w:rsidRPr="0064669F">
        <w:rPr>
          <w:sz w:val="28"/>
          <w:szCs w:val="28"/>
        </w:rPr>
        <w:lastRenderedPageBreak/>
        <w:t>3) Развитие китайско-японских отношений. Уже более 40 лет Япония является главным торговым партнером КНР, но несмотря на это политические отношения между двумя странами остаются сложными и периодически переживают периоды напряженности. Главными препятствиями на пути нормализации политических отношений между двумя странами можно назвать следующие моменты: японская позиция относительно Тайваня, недовольство Китая относительно форм извинений Японии за агрессию 1937-1945 гг., посещение японским премьером храма, где канонизированы главные японские военные преступники, разногласия в трактовке истории, растущая военная мощь Китая и др.. Последний конфликт вспыхнул в сентябре 2010 года, когда в спорных водах Восточно-Китайского моря, где были обнаружены месторождения природного газа, японские власти задержали китайское рыболовное судно. Конфликт усугубился внезапной смертью в японском зоопарке панды, одолженной Китаем, за которую Поднебесная потребовала компенсацию в размере 500 000 долларов. Пока территориальный спор так и остается неразрешенным, но оба государства заинтересованы в мирном урегулировании этих конфликтов и развитии политических и экономических отношений.</w:t>
      </w:r>
    </w:p>
    <w:p w:rsidR="00C12146" w:rsidRDefault="00C12146" w:rsidP="00C12146">
      <w:pPr>
        <w:spacing w:line="360" w:lineRule="auto"/>
        <w:ind w:firstLine="709"/>
        <w:jc w:val="both"/>
        <w:rPr>
          <w:sz w:val="28"/>
          <w:szCs w:val="28"/>
        </w:rPr>
      </w:pPr>
      <w:r w:rsidRPr="0064669F">
        <w:rPr>
          <w:sz w:val="28"/>
          <w:szCs w:val="28"/>
        </w:rPr>
        <w:t>4) </w:t>
      </w:r>
      <w:r>
        <w:rPr>
          <w:sz w:val="28"/>
          <w:szCs w:val="28"/>
        </w:rPr>
        <w:t>Развитие к</w:t>
      </w:r>
      <w:r w:rsidRPr="0064669F">
        <w:rPr>
          <w:sz w:val="28"/>
          <w:szCs w:val="28"/>
        </w:rPr>
        <w:t>итай</w:t>
      </w:r>
      <w:r>
        <w:rPr>
          <w:sz w:val="28"/>
          <w:szCs w:val="28"/>
        </w:rPr>
        <w:t>ско-российских отношений.</w:t>
      </w:r>
      <w:r w:rsidRPr="0064669F">
        <w:rPr>
          <w:sz w:val="28"/>
          <w:szCs w:val="28"/>
        </w:rPr>
        <w:t xml:space="preserve"> Министерство иностранных дел РФ характеризует российско-китайские отношения как устойчивые и динамично развивающиеся во всех областях. В 2001 году между странами был подписан Договор о добрососедстве, дружбе и сотрудничестве, в котором отражены основные принципы отношений. В этом же году Китай, Россия, Казахстан, Таджикистан, Киргизия и Узбекистан основали Шанхайскую организацию сотрудничества, главные задачи которой – укрепление стабильности и безопасности, борьба с терроризмом, сепаратизмом, экстремизмом, наркотрафиком, развитие экономического сотрудничества, энергетического партнерства, научного и культурного взаимодействия. В 2008 году между Китаем и Россией были окончательно урегулированы все территориальные вопросы, обсуждение которых началось </w:t>
      </w:r>
      <w:r w:rsidRPr="0064669F">
        <w:rPr>
          <w:sz w:val="28"/>
          <w:szCs w:val="28"/>
        </w:rPr>
        <w:lastRenderedPageBreak/>
        <w:t>еще в 1964 году. Россия признает Тайвань и Тибет неотъемлемой частью Китая.</w:t>
      </w:r>
    </w:p>
    <w:p w:rsidR="00C12146" w:rsidRPr="0064669F" w:rsidRDefault="00C12146" w:rsidP="00C12146">
      <w:pPr>
        <w:spacing w:line="360" w:lineRule="auto"/>
        <w:ind w:firstLine="709"/>
        <w:jc w:val="both"/>
        <w:rPr>
          <w:sz w:val="28"/>
          <w:szCs w:val="28"/>
        </w:rPr>
      </w:pPr>
      <w:r w:rsidRPr="0064669F">
        <w:rPr>
          <w:sz w:val="28"/>
          <w:szCs w:val="28"/>
        </w:rPr>
        <w:t>5) Восстановление территориальной целостности. В 80-90х годах XX века в ходе мирных переговоров Китай вернул себе Сянган (Гонконг) и Аомэнь (Макао). Однако до сих пор остается неразрешенный конфликт с Тайванем. В 1949 году коммунисты, одержавшие победу в гражданской войне над правительством Чан Кайши, объявило о создании Китайской Народной Республики. Свергнутое правительство бежало на Тайвань, где установило гоминьдановский режим, получая активную поддержку США. Китай претендует на суверенитет над островом и не исключает силового решения проблемы. Признание Тайваня необъемлемой частью Кита</w:t>
      </w:r>
      <w:r>
        <w:rPr>
          <w:sz w:val="28"/>
          <w:szCs w:val="28"/>
        </w:rPr>
        <w:t>я</w:t>
      </w:r>
      <w:r w:rsidRPr="0064669F">
        <w:rPr>
          <w:sz w:val="28"/>
          <w:szCs w:val="28"/>
        </w:rPr>
        <w:t xml:space="preserve"> является одним из главных условий установления дипломатических отношений КНР с другими странами. В последние годы вместе с приходом новых лидеров в США и на Тайване  появилась возможность более тесного и конструктивного сотрудничества между тремя сторонами в ближайшей перспективе.</w:t>
      </w:r>
    </w:p>
    <w:p w:rsidR="00C12146" w:rsidRPr="0064669F" w:rsidRDefault="00C12146" w:rsidP="00C12146">
      <w:pPr>
        <w:spacing w:line="360" w:lineRule="auto"/>
        <w:ind w:firstLine="709"/>
        <w:jc w:val="both"/>
        <w:rPr>
          <w:sz w:val="28"/>
          <w:szCs w:val="28"/>
        </w:rPr>
      </w:pPr>
      <w:r w:rsidRPr="0064669F">
        <w:rPr>
          <w:sz w:val="28"/>
          <w:szCs w:val="28"/>
        </w:rPr>
        <w:t xml:space="preserve">6) Развитие отношений между Китаем и Африкой. Дружественные отношения между Китаем и африканскими странами в последние годы получили новый стимул для развития: с каждым годом товарооборот между КНР и странами Африки увеличивается в несколько раз. Китай стал вторым по величине торговым партнером Африки после США и его присутствие на континенте неуклонно растет. Большая часть африканских стран уже признали Тайвань частью Китая и прервали дипломатические отношения с тайваньским правительством. Таким образом, Китай не только приобрел важного торгового и стратегического  партнера, но и получил дополнительную поддержку в вопросе Тайваня. Каждые три года, начиная с 2000, страны участвуют в саммитах «Форум сотрудничества Китай-Африка», в ходе которых также обсуждаются и социальные проекты на африканском </w:t>
      </w:r>
      <w:r w:rsidRPr="0064669F">
        <w:rPr>
          <w:sz w:val="28"/>
          <w:szCs w:val="28"/>
        </w:rPr>
        <w:lastRenderedPageBreak/>
        <w:t>континенте. Ежегодно из африканских стран отправляется более 15 000 студентов на обучение в китайских вузах</w:t>
      </w:r>
      <w:r>
        <w:rPr>
          <w:rStyle w:val="a6"/>
          <w:sz w:val="28"/>
          <w:szCs w:val="28"/>
        </w:rPr>
        <w:footnoteReference w:id="2"/>
      </w:r>
      <w:r w:rsidRPr="0064669F">
        <w:rPr>
          <w:sz w:val="28"/>
          <w:szCs w:val="28"/>
        </w:rPr>
        <w:t>.</w:t>
      </w:r>
    </w:p>
    <w:p w:rsidR="00772E5C" w:rsidRDefault="00772E5C"/>
    <w:sectPr w:rsidR="00772E5C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613" w:rsidRDefault="00B80613" w:rsidP="00C12146">
      <w:r>
        <w:separator/>
      </w:r>
    </w:p>
  </w:endnote>
  <w:endnote w:type="continuationSeparator" w:id="1">
    <w:p w:rsidR="00B80613" w:rsidRDefault="00B80613" w:rsidP="00C12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613" w:rsidRDefault="00B80613" w:rsidP="00C12146">
      <w:r>
        <w:separator/>
      </w:r>
    </w:p>
  </w:footnote>
  <w:footnote w:type="continuationSeparator" w:id="1">
    <w:p w:rsidR="00B80613" w:rsidRDefault="00B80613" w:rsidP="00C12146">
      <w:r>
        <w:continuationSeparator/>
      </w:r>
    </w:p>
  </w:footnote>
  <w:footnote w:id="2">
    <w:p w:rsidR="00C12146" w:rsidRPr="002C5962" w:rsidRDefault="00C12146" w:rsidP="00C12146">
      <w:pPr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2C5962">
        <w:rPr>
          <w:sz w:val="20"/>
          <w:szCs w:val="20"/>
        </w:rPr>
        <w:t>Внешняя политика Китая сегодня.</w:t>
      </w:r>
      <w:r w:rsidRPr="002C5962">
        <w:rPr>
          <w:spacing w:val="2"/>
          <w:sz w:val="20"/>
          <w:szCs w:val="20"/>
          <w:shd w:val="clear" w:color="auto" w:fill="FFFFFF"/>
        </w:rPr>
        <w:t xml:space="preserve"> </w:t>
      </w:r>
      <w:r w:rsidRPr="002C5962">
        <w:rPr>
          <w:spacing w:val="2"/>
          <w:sz w:val="20"/>
          <w:szCs w:val="20"/>
          <w:shd w:val="clear" w:color="auto" w:fill="FFFFFF"/>
          <w:lang w:val="en-US"/>
        </w:rPr>
        <w:t>URL</w:t>
      </w:r>
      <w:r w:rsidRPr="002C5962">
        <w:rPr>
          <w:spacing w:val="2"/>
          <w:sz w:val="20"/>
          <w:szCs w:val="20"/>
          <w:shd w:val="clear" w:color="auto" w:fill="FFFFFF"/>
        </w:rPr>
        <w:t>:</w:t>
      </w:r>
      <w:r w:rsidRPr="002C5962">
        <w:rPr>
          <w:sz w:val="20"/>
          <w:szCs w:val="20"/>
        </w:rPr>
        <w:t xml:space="preserve"> </w:t>
      </w:r>
      <w:r w:rsidRPr="002C5962">
        <w:rPr>
          <w:sz w:val="20"/>
          <w:szCs w:val="20"/>
          <w:lang w:val="en-US"/>
        </w:rPr>
        <w:t>https</w:t>
      </w:r>
      <w:r w:rsidRPr="002C5962">
        <w:rPr>
          <w:sz w:val="20"/>
          <w:szCs w:val="20"/>
        </w:rPr>
        <w:t>://</w:t>
      </w:r>
      <w:r w:rsidRPr="002C5962">
        <w:rPr>
          <w:sz w:val="20"/>
          <w:szCs w:val="20"/>
          <w:lang w:val="en-US"/>
        </w:rPr>
        <w:t>katehon</w:t>
      </w:r>
      <w:r w:rsidRPr="002C5962">
        <w:rPr>
          <w:sz w:val="20"/>
          <w:szCs w:val="20"/>
        </w:rPr>
        <w:t>.</w:t>
      </w:r>
      <w:r w:rsidRPr="002C5962">
        <w:rPr>
          <w:sz w:val="20"/>
          <w:szCs w:val="20"/>
          <w:lang w:val="en-US"/>
        </w:rPr>
        <w:t>com</w:t>
      </w:r>
      <w:r w:rsidRPr="002C5962">
        <w:rPr>
          <w:sz w:val="20"/>
          <w:szCs w:val="20"/>
        </w:rPr>
        <w:t>/</w:t>
      </w:r>
      <w:r w:rsidRPr="002C5962">
        <w:rPr>
          <w:sz w:val="20"/>
          <w:szCs w:val="20"/>
          <w:lang w:val="en-US"/>
        </w:rPr>
        <w:t>ru</w:t>
      </w:r>
      <w:r w:rsidRPr="002C5962">
        <w:rPr>
          <w:sz w:val="20"/>
          <w:szCs w:val="20"/>
        </w:rPr>
        <w:t>/</w:t>
      </w:r>
      <w:r w:rsidRPr="002C5962">
        <w:rPr>
          <w:sz w:val="20"/>
          <w:szCs w:val="20"/>
          <w:lang w:val="en-US"/>
        </w:rPr>
        <w:t>article</w:t>
      </w:r>
      <w:r w:rsidRPr="002C5962">
        <w:rPr>
          <w:sz w:val="20"/>
          <w:szCs w:val="20"/>
        </w:rPr>
        <w:t>/</w:t>
      </w:r>
      <w:r w:rsidRPr="002C5962">
        <w:rPr>
          <w:sz w:val="20"/>
          <w:szCs w:val="20"/>
          <w:lang w:val="en-US"/>
        </w:rPr>
        <w:t>vneshnyaya</w:t>
      </w:r>
      <w:r w:rsidRPr="002C5962">
        <w:rPr>
          <w:sz w:val="20"/>
          <w:szCs w:val="20"/>
        </w:rPr>
        <w:t>-</w:t>
      </w:r>
      <w:r w:rsidRPr="002C5962">
        <w:rPr>
          <w:sz w:val="20"/>
          <w:szCs w:val="20"/>
          <w:lang w:val="en-US"/>
        </w:rPr>
        <w:t>politika</w:t>
      </w:r>
      <w:r w:rsidRPr="002C5962">
        <w:rPr>
          <w:sz w:val="20"/>
          <w:szCs w:val="20"/>
        </w:rPr>
        <w:t>-</w:t>
      </w:r>
      <w:r w:rsidRPr="002C5962">
        <w:rPr>
          <w:sz w:val="20"/>
          <w:szCs w:val="20"/>
          <w:lang w:val="en-US"/>
        </w:rPr>
        <w:t>kitaya</w:t>
      </w:r>
      <w:r w:rsidRPr="002C5962">
        <w:rPr>
          <w:sz w:val="20"/>
          <w:szCs w:val="20"/>
        </w:rPr>
        <w:t>-</w:t>
      </w:r>
      <w:r w:rsidRPr="002C5962">
        <w:rPr>
          <w:sz w:val="20"/>
          <w:szCs w:val="20"/>
          <w:lang w:val="en-US"/>
        </w:rPr>
        <w:t>segodnya</w:t>
      </w:r>
      <w:r w:rsidRPr="002C5962">
        <w:rPr>
          <w:sz w:val="20"/>
          <w:szCs w:val="20"/>
        </w:rPr>
        <w:t>(дата обращения 06.02.2025)</w:t>
      </w:r>
    </w:p>
    <w:p w:rsidR="00C12146" w:rsidRPr="002C5962" w:rsidRDefault="00C12146" w:rsidP="00C12146">
      <w:pPr>
        <w:rPr>
          <w:sz w:val="20"/>
          <w:szCs w:val="20"/>
        </w:rPr>
      </w:pPr>
    </w:p>
    <w:p w:rsidR="00C12146" w:rsidRDefault="00C12146" w:rsidP="00C12146">
      <w:pPr>
        <w:pStyle w:val="a4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204" w:rsidRDefault="008F0204" w:rsidP="008F0204">
    <w:pPr>
      <w:pStyle w:val="a7"/>
      <w:jc w:val="right"/>
    </w:pPr>
    <w:r>
      <w:t>ПРИЛОЖЕНИЕ 2</w:t>
    </w:r>
  </w:p>
  <w:p w:rsidR="008F0204" w:rsidRDefault="008F020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146"/>
    <w:rsid w:val="000203E0"/>
    <w:rsid w:val="00772E5C"/>
    <w:rsid w:val="008034CD"/>
    <w:rsid w:val="008F0204"/>
    <w:rsid w:val="00A05C72"/>
    <w:rsid w:val="00B80613"/>
    <w:rsid w:val="00C12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2146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C12146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121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6">
    <w:name w:val="footnote reference"/>
    <w:basedOn w:val="a0"/>
    <w:uiPriority w:val="99"/>
    <w:semiHidden/>
    <w:unhideWhenUsed/>
    <w:rsid w:val="00C1214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8F02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02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8F02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F02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8F02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020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2025-04-24T04:33:00Z</dcterms:created>
  <dcterms:modified xsi:type="dcterms:W3CDTF">2025-04-24T06:10:00Z</dcterms:modified>
</cp:coreProperties>
</file>