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A1" w:rsidRDefault="00137AA1" w:rsidP="00137AA1">
      <w:pPr>
        <w:spacing w:line="360" w:lineRule="auto"/>
        <w:ind w:firstLine="709"/>
        <w:jc w:val="both"/>
        <w:rPr>
          <w:sz w:val="28"/>
          <w:szCs w:val="28"/>
        </w:rPr>
      </w:pPr>
    </w:p>
    <w:p w:rsidR="00137AA1" w:rsidRDefault="0091596E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  <w:r>
        <w:rPr>
          <w:rFonts w:ascii="Montserrat" w:hAnsi="Montserrat"/>
          <w:noProof/>
          <w:color w:val="273350"/>
          <w:sz w:val="16"/>
          <w:szCs w:val="16"/>
        </w:rPr>
        <w:pict>
          <v:rect id="Rectangle 61" o:spid="_x0000_s1026" style="position:absolute;margin-left:19.05pt;margin-top:6.7pt;width:435.1pt;height:14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N6IgIAAEA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"/>
        </w:pict>
      </w:r>
      <w:r>
        <w:rPr>
          <w:rFonts w:ascii="Montserrat" w:hAnsi="Montserrat"/>
          <w:noProof/>
          <w:color w:val="273350"/>
          <w:sz w:val="16"/>
          <w:szCs w:val="16"/>
        </w:rPr>
        <w:pict>
          <v:rect id="_x0000_s1029" style="position:absolute;margin-left:19.05pt;margin-top:6.7pt;width:212.1pt;height:141.9pt;z-index:251662336">
            <v:textbox>
              <w:txbxContent>
                <w:p w:rsidR="0072238F" w:rsidRDefault="0072238F" w:rsidP="0072238F">
                  <w:pPr>
                    <w:jc w:val="center"/>
                  </w:pPr>
                  <w:r w:rsidRPr="0072238F">
                    <w:rPr>
                      <w:noProof/>
                    </w:rPr>
                    <w:drawing>
                      <wp:inline distT="0" distB="0" distL="0" distR="0">
                        <wp:extent cx="2215370" cy="1717482"/>
                        <wp:effectExtent l="0" t="0" r="0" b="0"/>
                        <wp:docPr id="26" name="Рисунок 1" descr="Изображение герба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 герба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9185" cy="1720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Montserrat" w:hAnsi="Montserrat"/>
          <w:noProof/>
          <w:color w:val="273350"/>
          <w:sz w:val="16"/>
          <w:szCs w:val="16"/>
        </w:rPr>
        <w:pict>
          <v:rect id="Rectangle 63" o:spid="_x0000_s1027" style="position:absolute;margin-left:231.15pt;margin-top:6.7pt;width:223pt;height:141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">
            <v:textbox>
              <w:txbxContent>
                <w:p w:rsidR="00137AA1" w:rsidRDefault="0072238F" w:rsidP="00137AA1">
                  <w:r w:rsidRPr="0072238F">
                    <w:rPr>
                      <w:noProof/>
                    </w:rPr>
                    <w:drawing>
                      <wp:inline distT="0" distB="0" distL="0" distR="0">
                        <wp:extent cx="2582523" cy="1717482"/>
                        <wp:effectExtent l="19050" t="0" r="8277" b="0"/>
                        <wp:docPr id="27" name="Рисунок 2" descr="Изображение флага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Изображение флага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198" cy="17212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Default="00137AA1" w:rsidP="00137AA1">
      <w:pPr>
        <w:pStyle w:val="a3"/>
        <w:shd w:val="clear" w:color="auto" w:fill="FFFFFF"/>
        <w:spacing w:before="60" w:beforeAutospacing="0" w:after="140" w:afterAutospacing="0"/>
        <w:rPr>
          <w:rFonts w:ascii="Montserrat" w:hAnsi="Montserrat"/>
          <w:color w:val="273350"/>
          <w:sz w:val="16"/>
          <w:szCs w:val="16"/>
        </w:rPr>
      </w:pPr>
    </w:p>
    <w:p w:rsidR="00137AA1" w:rsidRPr="00BB2785" w:rsidRDefault="00137AA1" w:rsidP="00137AA1">
      <w:pPr>
        <w:spacing w:line="360" w:lineRule="auto"/>
        <w:ind w:firstLine="709"/>
        <w:jc w:val="center"/>
        <w:rPr>
          <w:sz w:val="28"/>
          <w:szCs w:val="28"/>
        </w:rPr>
      </w:pPr>
      <w:r w:rsidRPr="00BB2785">
        <w:rPr>
          <w:sz w:val="28"/>
          <w:szCs w:val="28"/>
        </w:rPr>
        <w:t xml:space="preserve">Рисунок 2.1-  Герб  и флаг Демянского муниципального </w:t>
      </w:r>
      <w:r>
        <w:rPr>
          <w:sz w:val="28"/>
          <w:szCs w:val="28"/>
        </w:rPr>
        <w:t>округа</w:t>
      </w:r>
      <w:r w:rsidRPr="00BB2785">
        <w:rPr>
          <w:sz w:val="28"/>
          <w:szCs w:val="28"/>
        </w:rPr>
        <w:t xml:space="preserve">  Новгородской области</w:t>
      </w:r>
    </w:p>
    <w:p w:rsidR="0001783D" w:rsidRDefault="0052369F"/>
    <w:p w:rsidR="00706D48" w:rsidRPr="0042669A" w:rsidRDefault="00706D48" w:rsidP="00706D48">
      <w:pPr>
        <w:spacing w:line="360" w:lineRule="auto"/>
        <w:ind w:firstLine="709"/>
        <w:jc w:val="center"/>
        <w:rPr>
          <w:sz w:val="28"/>
          <w:szCs w:val="28"/>
        </w:rPr>
      </w:pPr>
      <w:r w:rsidRPr="0042669A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2.3-</w:t>
      </w:r>
      <w:r w:rsidRPr="0042669A">
        <w:rPr>
          <w:sz w:val="28"/>
          <w:szCs w:val="28"/>
        </w:rPr>
        <w:t xml:space="preserve"> Некоторые муниципальные программы Демянского муниципального округа</w:t>
      </w:r>
      <w:r>
        <w:rPr>
          <w:sz w:val="28"/>
          <w:szCs w:val="28"/>
        </w:rPr>
        <w:t xml:space="preserve"> на период 2024-2030гг.</w:t>
      </w:r>
    </w:p>
    <w:tbl>
      <w:tblPr>
        <w:tblStyle w:val="aa"/>
        <w:tblW w:w="9747" w:type="dxa"/>
        <w:tblLayout w:type="fixed"/>
        <w:tblLook w:val="04A0"/>
      </w:tblPr>
      <w:tblGrid>
        <w:gridCol w:w="568"/>
        <w:gridCol w:w="6486"/>
        <w:gridCol w:w="2693"/>
      </w:tblGrid>
      <w:tr w:rsidR="00706D48" w:rsidTr="00706D48">
        <w:tc>
          <w:tcPr>
            <w:tcW w:w="568" w:type="dxa"/>
          </w:tcPr>
          <w:p w:rsidR="00706D48" w:rsidRPr="00E2108C" w:rsidRDefault="00706D48" w:rsidP="00481263">
            <w:r w:rsidRPr="00E2108C">
              <w:t>№ п/п</w:t>
            </w:r>
          </w:p>
        </w:tc>
        <w:tc>
          <w:tcPr>
            <w:tcW w:w="6486" w:type="dxa"/>
          </w:tcPr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>Наименование муниципальной программы</w:t>
            </w:r>
          </w:p>
        </w:tc>
        <w:tc>
          <w:tcPr>
            <w:tcW w:w="2693" w:type="dxa"/>
          </w:tcPr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>Ответственный исполнитель Администрации</w:t>
            </w:r>
          </w:p>
        </w:tc>
      </w:tr>
      <w:tr w:rsidR="00706D48" w:rsidTr="00706D48">
        <w:trPr>
          <w:trHeight w:val="371"/>
        </w:trPr>
        <w:tc>
          <w:tcPr>
            <w:tcW w:w="568" w:type="dxa"/>
            <w:tcBorders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1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муниципальной службы и местного самоуправления в Демянском муниципальном округе на 2024-2030 годы</w:t>
            </w:r>
          </w:p>
        </w:tc>
        <w:tc>
          <w:tcPr>
            <w:tcW w:w="2693" w:type="dxa"/>
            <w:vMerge w:val="restart"/>
          </w:tcPr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>Управление по организационным и общим вопросам</w:t>
            </w:r>
          </w:p>
        </w:tc>
      </w:tr>
      <w:tr w:rsidR="00706D48" w:rsidTr="00706D48">
        <w:trPr>
          <w:trHeight w:val="515"/>
        </w:trPr>
        <w:tc>
          <w:tcPr>
            <w:tcW w:w="568" w:type="dxa"/>
            <w:tcBorders>
              <w:top w:val="single" w:sz="4" w:space="0" w:color="auto"/>
            </w:tcBorders>
          </w:tcPr>
          <w:p w:rsidR="00706D48" w:rsidRPr="00E2108C" w:rsidRDefault="00706D48" w:rsidP="00481263">
            <w:r w:rsidRPr="00E2108C">
              <w:t>2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706D48" w:rsidRPr="00E2108C" w:rsidRDefault="00706D48" w:rsidP="00481263">
            <w:pPr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Профилактика правонарушений в Демянском</w:t>
            </w:r>
            <w:r>
              <w:rPr>
                <w:rFonts w:eastAsiaTheme="minorHAnsi"/>
                <w:lang w:eastAsia="en-US"/>
              </w:rPr>
              <w:t xml:space="preserve"> м</w:t>
            </w:r>
            <w:r w:rsidRPr="00E2108C">
              <w:rPr>
                <w:rFonts w:eastAsiaTheme="minorHAnsi"/>
                <w:lang w:eastAsia="en-US"/>
              </w:rPr>
              <w:t>униципальном округе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06D48" w:rsidTr="00706D48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706D48" w:rsidRPr="00E2108C" w:rsidRDefault="00706D48" w:rsidP="00481263">
            <w:r w:rsidRPr="00E2108C">
              <w:t>3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Реализация молодежной политики в Демянском муниципальном округе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>
            <w:pPr>
              <w:jc w:val="center"/>
            </w:pPr>
          </w:p>
        </w:tc>
      </w:tr>
      <w:tr w:rsidR="00706D48" w:rsidTr="00706D48">
        <w:tc>
          <w:tcPr>
            <w:tcW w:w="568" w:type="dxa"/>
          </w:tcPr>
          <w:p w:rsidR="00706D48" w:rsidRPr="00E2108C" w:rsidRDefault="00706D48" w:rsidP="00481263">
            <w:r w:rsidRPr="00E2108C">
              <w:t>4</w:t>
            </w:r>
          </w:p>
        </w:tc>
        <w:tc>
          <w:tcPr>
            <w:tcW w:w="6486" w:type="dxa"/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малого и среднего предпринимательства Демянского муниципального округа на 2024-2030 годы</w:t>
            </w:r>
          </w:p>
        </w:tc>
        <w:tc>
          <w:tcPr>
            <w:tcW w:w="2693" w:type="dxa"/>
            <w:vMerge w:val="restart"/>
          </w:tcPr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Управление по экономическому развитию и сельскому хозяйству</w:t>
            </w:r>
          </w:p>
          <w:p w:rsidR="00706D48" w:rsidRPr="00E2108C" w:rsidRDefault="00706D48" w:rsidP="00481263">
            <w:pPr>
              <w:jc w:val="center"/>
            </w:pPr>
          </w:p>
        </w:tc>
      </w:tr>
      <w:tr w:rsidR="00706D48" w:rsidTr="00706D48">
        <w:trPr>
          <w:trHeight w:val="307"/>
        </w:trPr>
        <w:tc>
          <w:tcPr>
            <w:tcW w:w="568" w:type="dxa"/>
            <w:tcBorders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5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торговли в Демянском Муниципальном округе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/>
        </w:tc>
      </w:tr>
      <w:tr w:rsidR="00706D48" w:rsidTr="00706D48">
        <w:trPr>
          <w:trHeight w:val="4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6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Комплексное развитие сельских территорий Демянского муниципального округа до 2030 года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/>
        </w:tc>
      </w:tr>
      <w:tr w:rsidR="00706D48" w:rsidTr="00706D48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7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pPr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Развитие сельского хозяйства в Демянском муниципальном округе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/>
        </w:tc>
      </w:tr>
      <w:tr w:rsidR="00706D48" w:rsidTr="00706D48">
        <w:trPr>
          <w:trHeight w:val="3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8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туристского потенциала на территории  Демянского муниципального округа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/>
        </w:tc>
      </w:tr>
      <w:tr w:rsidR="00706D48" w:rsidTr="00706D48">
        <w:trPr>
          <w:trHeight w:val="2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9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Обеспечение прав потребителей в Демянском муниципальном округе на 2024-2030 годы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06D48" w:rsidRPr="00E2108C" w:rsidRDefault="00706D48" w:rsidP="00481263"/>
        </w:tc>
      </w:tr>
      <w:tr w:rsidR="00706D48" w:rsidTr="00706D48">
        <w:trPr>
          <w:trHeight w:val="444"/>
        </w:trPr>
        <w:tc>
          <w:tcPr>
            <w:tcW w:w="568" w:type="dxa"/>
          </w:tcPr>
          <w:p w:rsidR="00706D48" w:rsidRPr="00E2108C" w:rsidRDefault="00706D48" w:rsidP="00481263">
            <w:r w:rsidRPr="00E2108C">
              <w:t>10</w:t>
            </w:r>
          </w:p>
        </w:tc>
        <w:tc>
          <w:tcPr>
            <w:tcW w:w="6486" w:type="dxa"/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электронного правительства и информационного общества в Демянском муниципальном округе на 2024-2030 годы</w:t>
            </w:r>
          </w:p>
        </w:tc>
        <w:tc>
          <w:tcPr>
            <w:tcW w:w="2693" w:type="dxa"/>
          </w:tcPr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Отдел информационного</w:t>
            </w:r>
          </w:p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>обеспечения</w:t>
            </w:r>
          </w:p>
        </w:tc>
      </w:tr>
      <w:tr w:rsidR="00706D48" w:rsidTr="00706D48">
        <w:tc>
          <w:tcPr>
            <w:tcW w:w="568" w:type="dxa"/>
          </w:tcPr>
          <w:p w:rsidR="00706D48" w:rsidRPr="00E2108C" w:rsidRDefault="00706D48" w:rsidP="00481263">
            <w:r w:rsidRPr="00E2108C">
              <w:t>11</w:t>
            </w:r>
          </w:p>
        </w:tc>
        <w:tc>
          <w:tcPr>
            <w:tcW w:w="6486" w:type="dxa"/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системы управления муниципальным имуществом Демянского муниципального округа на 2024-2030 годы</w:t>
            </w:r>
          </w:p>
        </w:tc>
        <w:tc>
          <w:tcPr>
            <w:tcW w:w="2693" w:type="dxa"/>
          </w:tcPr>
          <w:p w:rsidR="00706D48" w:rsidRPr="00C9628B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 w:rsidRPr="00C9628B">
              <w:rPr>
                <w:rFonts w:eastAsiaTheme="minorHAnsi"/>
                <w:lang w:eastAsia="en-US"/>
              </w:rPr>
              <w:t>Управление муниципальным</w:t>
            </w:r>
          </w:p>
          <w:p w:rsidR="00706D48" w:rsidRPr="00E2108C" w:rsidRDefault="00706D48" w:rsidP="00481263">
            <w:pPr>
              <w:jc w:val="center"/>
            </w:pPr>
            <w:r w:rsidRPr="00C9628B">
              <w:rPr>
                <w:rFonts w:eastAsiaTheme="minorHAnsi"/>
                <w:lang w:eastAsia="en-US"/>
              </w:rPr>
              <w:t>имуществом</w:t>
            </w:r>
          </w:p>
        </w:tc>
      </w:tr>
      <w:tr w:rsidR="00706D48" w:rsidTr="00706D48">
        <w:tc>
          <w:tcPr>
            <w:tcW w:w="568" w:type="dxa"/>
          </w:tcPr>
          <w:p w:rsidR="00706D48" w:rsidRPr="00E2108C" w:rsidRDefault="00706D48" w:rsidP="00481263">
            <w:r w:rsidRPr="00E2108C">
              <w:t>12</w:t>
            </w:r>
          </w:p>
        </w:tc>
        <w:tc>
          <w:tcPr>
            <w:tcW w:w="6486" w:type="dxa"/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Управление муниципальными финансами в Демянском муниципальном округе на 2024-2030 годы</w:t>
            </w:r>
          </w:p>
        </w:tc>
        <w:tc>
          <w:tcPr>
            <w:tcW w:w="2693" w:type="dxa"/>
          </w:tcPr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>Комитет финансов</w:t>
            </w:r>
          </w:p>
        </w:tc>
      </w:tr>
      <w:tr w:rsidR="00706D48" w:rsidTr="00706D48">
        <w:trPr>
          <w:trHeight w:val="240"/>
        </w:trPr>
        <w:tc>
          <w:tcPr>
            <w:tcW w:w="568" w:type="dxa"/>
            <w:tcBorders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lastRenderedPageBreak/>
              <w:t>13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Укрепление общественного здоровья среди населения Демянского муниципального округа на 2024-2030 годы</w:t>
            </w:r>
          </w:p>
        </w:tc>
        <w:tc>
          <w:tcPr>
            <w:tcW w:w="2693" w:type="dxa"/>
            <w:vMerge w:val="restart"/>
          </w:tcPr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>Комитет по образованию</w:t>
            </w:r>
          </w:p>
        </w:tc>
      </w:tr>
      <w:tr w:rsidR="00706D48" w:rsidTr="00706D48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14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образования в Демянском Муниципальном округе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/>
        </w:tc>
      </w:tr>
      <w:tr w:rsidR="00706D48" w:rsidTr="00706D48">
        <w:trPr>
          <w:trHeight w:val="1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15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Обеспечение педагогическими кадрами муниципальных общеобразовательных организаций Демянского муниципального округа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/>
        </w:tc>
      </w:tr>
      <w:tr w:rsidR="00706D48" w:rsidTr="00706D48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16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Развитие физической культуры и спорта в Демянском муниципальном округе на 2024-2030 годы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06D48" w:rsidRPr="00E2108C" w:rsidRDefault="00706D48" w:rsidP="00481263"/>
        </w:tc>
      </w:tr>
      <w:tr w:rsidR="00706D48" w:rsidTr="00706D48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17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Формирование современной городской среды на территории Демянского муниципального округа на 2024-2030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Управление строительства и</w:t>
            </w:r>
          </w:p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жилищно-коммунального</w:t>
            </w:r>
          </w:p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>хозяйства</w:t>
            </w:r>
          </w:p>
        </w:tc>
      </w:tr>
      <w:tr w:rsidR="00706D48" w:rsidTr="00706D48">
        <w:trPr>
          <w:trHeight w:val="470"/>
        </w:trPr>
        <w:tc>
          <w:tcPr>
            <w:tcW w:w="568" w:type="dxa"/>
            <w:tcBorders>
              <w:top w:val="single" w:sz="4" w:space="0" w:color="auto"/>
            </w:tcBorders>
          </w:tcPr>
          <w:p w:rsidR="00706D48" w:rsidRPr="00E2108C" w:rsidRDefault="00706D48" w:rsidP="00481263">
            <w:r w:rsidRPr="00E2108C">
              <w:t>18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Охрана окружающей среды и экологическая безопасность Демянского муниципального округа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>
            <w:pPr>
              <w:jc w:val="center"/>
            </w:pPr>
          </w:p>
        </w:tc>
      </w:tr>
      <w:tr w:rsidR="00706D48" w:rsidTr="00706D48">
        <w:trPr>
          <w:trHeight w:val="3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19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Формирование законопослушного поведения участников дорожного движения в Демянском муниципальном округе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>
            <w:pPr>
              <w:jc w:val="center"/>
            </w:pPr>
          </w:p>
        </w:tc>
      </w:tr>
      <w:tr w:rsidR="00706D48" w:rsidTr="00706D48">
        <w:trPr>
          <w:trHeight w:val="5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20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pPr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Организация транспортного обслуживания населения на</w:t>
            </w:r>
          </w:p>
          <w:p w:rsidR="00706D48" w:rsidRPr="00E2108C" w:rsidRDefault="00706D48" w:rsidP="00481263">
            <w:pPr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Территории Демянского муниципального округа на 2024-2030 годы</w:t>
            </w:r>
          </w:p>
        </w:tc>
        <w:tc>
          <w:tcPr>
            <w:tcW w:w="2693" w:type="dxa"/>
            <w:vMerge/>
          </w:tcPr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06D48" w:rsidTr="00706D48">
        <w:trPr>
          <w:trHeight w:val="1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21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pPr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Градостроительная политика на территории Демянского муниципального округа на 2024-2030 годы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06D48" w:rsidTr="00706D48">
        <w:trPr>
          <w:trHeight w:val="4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t>22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 w:rsidRPr="00E2108C">
              <w:rPr>
                <w:rFonts w:eastAsiaTheme="minorHAnsi"/>
                <w:lang w:eastAsia="en-US"/>
              </w:rPr>
              <w:t>Профилактика терроризма и экстремизма в Демянском муниципальном округе на 2024-2030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pPr>
              <w:jc w:val="center"/>
            </w:pPr>
            <w:r w:rsidRPr="00E2108C">
              <w:rPr>
                <w:rFonts w:eastAsiaTheme="minorHAnsi"/>
                <w:lang w:eastAsia="en-US"/>
              </w:rPr>
              <w:t xml:space="preserve">Главный специалист </w:t>
            </w:r>
            <w:r>
              <w:rPr>
                <w:rFonts w:eastAsiaTheme="minorHAnsi"/>
                <w:lang w:eastAsia="en-US"/>
              </w:rPr>
              <w:t xml:space="preserve">ГО и </w:t>
            </w:r>
            <w:r w:rsidRPr="00E2108C">
              <w:rPr>
                <w:rFonts w:eastAsiaTheme="minorHAnsi"/>
                <w:lang w:eastAsia="en-US"/>
              </w:rPr>
              <w:t>ЧС</w:t>
            </w:r>
          </w:p>
        </w:tc>
      </w:tr>
      <w:tr w:rsidR="00706D48" w:rsidTr="00706D48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r>
              <w:t>23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pPr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Развитие культуры Демянского муниципального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2108C">
              <w:rPr>
                <w:rFonts w:eastAsiaTheme="minorHAnsi"/>
                <w:lang w:eastAsia="en-US"/>
              </w:rPr>
              <w:t>округа на 2024-2030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06D48" w:rsidRPr="00E2108C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 w:rsidRPr="00E2108C">
              <w:rPr>
                <w:rFonts w:eastAsiaTheme="minorHAnsi"/>
                <w:lang w:eastAsia="en-US"/>
              </w:rPr>
              <w:t>Управление культуры</w:t>
            </w:r>
          </w:p>
        </w:tc>
      </w:tr>
    </w:tbl>
    <w:p w:rsidR="00706D48" w:rsidRDefault="00706D48"/>
    <w:p w:rsidR="00706D48" w:rsidRDefault="00706D48"/>
    <w:p w:rsidR="00706D48" w:rsidRPr="004F355E" w:rsidRDefault="00706D48" w:rsidP="00706D48">
      <w:pPr>
        <w:spacing w:line="360" w:lineRule="auto"/>
        <w:ind w:firstLine="709"/>
        <w:jc w:val="center"/>
        <w:rPr>
          <w:sz w:val="28"/>
          <w:szCs w:val="28"/>
        </w:rPr>
      </w:pPr>
      <w:r w:rsidRPr="004F355E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4F355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4F355E">
        <w:rPr>
          <w:sz w:val="28"/>
          <w:szCs w:val="28"/>
        </w:rPr>
        <w:t xml:space="preserve">- Муниципальные программы Демянского муниципального округа в разрезе </w:t>
      </w:r>
      <w:r>
        <w:rPr>
          <w:sz w:val="28"/>
          <w:szCs w:val="28"/>
        </w:rPr>
        <w:t>территориальных отделов</w:t>
      </w:r>
      <w:r w:rsidRPr="004F355E">
        <w:rPr>
          <w:sz w:val="28"/>
          <w:szCs w:val="28"/>
        </w:rPr>
        <w:t xml:space="preserve"> на период 2024-2030гг.</w:t>
      </w:r>
    </w:p>
    <w:tbl>
      <w:tblPr>
        <w:tblStyle w:val="aa"/>
        <w:tblW w:w="0" w:type="auto"/>
        <w:tblLayout w:type="fixed"/>
        <w:tblLook w:val="04A0"/>
      </w:tblPr>
      <w:tblGrid>
        <w:gridCol w:w="959"/>
        <w:gridCol w:w="6237"/>
        <w:gridCol w:w="2374"/>
      </w:tblGrid>
      <w:tr w:rsidR="00706D48" w:rsidRPr="004F355E" w:rsidTr="00481263">
        <w:tc>
          <w:tcPr>
            <w:tcW w:w="959" w:type="dxa"/>
          </w:tcPr>
          <w:p w:rsidR="00706D48" w:rsidRPr="004F355E" w:rsidRDefault="00706D48" w:rsidP="00481263">
            <w:r w:rsidRPr="004F355E">
              <w:t>№ п/п</w:t>
            </w:r>
          </w:p>
        </w:tc>
        <w:tc>
          <w:tcPr>
            <w:tcW w:w="6237" w:type="dxa"/>
          </w:tcPr>
          <w:p w:rsidR="00706D48" w:rsidRPr="004F355E" w:rsidRDefault="00706D48" w:rsidP="00481263">
            <w:pPr>
              <w:jc w:val="center"/>
            </w:pPr>
            <w:r w:rsidRPr="004F355E">
              <w:rPr>
                <w:rFonts w:eastAsiaTheme="minorHAnsi"/>
                <w:lang w:eastAsia="en-US"/>
              </w:rPr>
              <w:t>Наименование муниципальной программы</w:t>
            </w:r>
          </w:p>
        </w:tc>
        <w:tc>
          <w:tcPr>
            <w:tcW w:w="2374" w:type="dxa"/>
          </w:tcPr>
          <w:p w:rsidR="00706D48" w:rsidRPr="004F355E" w:rsidRDefault="00706D48" w:rsidP="00481263">
            <w:pPr>
              <w:jc w:val="center"/>
            </w:pPr>
            <w:r w:rsidRPr="004F355E">
              <w:rPr>
                <w:rFonts w:eastAsiaTheme="minorHAnsi"/>
                <w:lang w:eastAsia="en-US"/>
              </w:rPr>
              <w:t>Ответственный исполнитель</w:t>
            </w:r>
          </w:p>
        </w:tc>
      </w:tr>
      <w:tr w:rsidR="00706D48" w:rsidRPr="004F355E" w:rsidTr="00481263">
        <w:trPr>
          <w:trHeight w:val="620"/>
        </w:trPr>
        <w:tc>
          <w:tcPr>
            <w:tcW w:w="959" w:type="dxa"/>
            <w:tcBorders>
              <w:bottom w:val="single" w:sz="4" w:space="0" w:color="auto"/>
            </w:tcBorders>
          </w:tcPr>
          <w:p w:rsidR="00706D48" w:rsidRPr="004F355E" w:rsidRDefault="00706D48" w:rsidP="00481263">
            <w:r w:rsidRPr="004F355E"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06D48" w:rsidRPr="004F355E" w:rsidRDefault="00706D48" w:rsidP="00481263">
            <w:r w:rsidRPr="004F355E">
              <w:rPr>
                <w:rFonts w:eastAsiaTheme="minorHAnsi"/>
                <w:lang w:eastAsia="en-US"/>
              </w:rPr>
              <w:t>Территориальное развитие, содержание и благоустройство Демянской городской территории Демянского муниципального округа на 2024-2030 годы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06D48" w:rsidRPr="004F355E" w:rsidRDefault="00706D48" w:rsidP="00481263">
            <w:pPr>
              <w:jc w:val="center"/>
            </w:pPr>
            <w:r w:rsidRPr="004F355E">
              <w:rPr>
                <w:rFonts w:eastAsiaTheme="minorHAnsi"/>
                <w:lang w:eastAsia="en-US"/>
              </w:rPr>
              <w:t>Управление строительства и ЖКХ Администрации района</w:t>
            </w:r>
          </w:p>
        </w:tc>
      </w:tr>
      <w:tr w:rsidR="00706D48" w:rsidRPr="004F355E" w:rsidTr="00481263">
        <w:trPr>
          <w:trHeight w:val="658"/>
        </w:trPr>
        <w:tc>
          <w:tcPr>
            <w:tcW w:w="959" w:type="dxa"/>
            <w:tcBorders>
              <w:top w:val="single" w:sz="4" w:space="0" w:color="auto"/>
            </w:tcBorders>
          </w:tcPr>
          <w:p w:rsidR="00706D48" w:rsidRPr="004F355E" w:rsidRDefault="00706D48" w:rsidP="00481263">
            <w:r w:rsidRPr="004F355E">
              <w:t>2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  <w:r w:rsidRPr="004F355E">
              <w:rPr>
                <w:rFonts w:eastAsiaTheme="minorHAnsi"/>
                <w:lang w:eastAsia="en-US"/>
              </w:rPr>
              <w:t>Территориальное развитие, содержание и благоустройство Жирковской сельской территории Демянского  муниципального округа на 2024-2030 годы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</w:p>
          <w:p w:rsidR="00706D48" w:rsidRPr="004F355E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 w:rsidRPr="004F355E">
              <w:rPr>
                <w:rFonts w:eastAsiaTheme="minorHAnsi"/>
                <w:lang w:eastAsia="en-US"/>
              </w:rPr>
              <w:t>Администрация</w:t>
            </w: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  <w:r w:rsidRPr="004F355E">
              <w:rPr>
                <w:rFonts w:eastAsiaTheme="minorHAnsi"/>
                <w:lang w:eastAsia="en-US"/>
              </w:rPr>
              <w:t>Демянскогомуници-</w:t>
            </w:r>
          </w:p>
          <w:p w:rsidR="00706D48" w:rsidRPr="004F355E" w:rsidRDefault="00706D48" w:rsidP="004812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пального округа</w:t>
            </w:r>
          </w:p>
        </w:tc>
      </w:tr>
      <w:tr w:rsidR="00706D48" w:rsidRPr="004F355E" w:rsidTr="00481263">
        <w:tc>
          <w:tcPr>
            <w:tcW w:w="959" w:type="dxa"/>
          </w:tcPr>
          <w:p w:rsidR="00706D48" w:rsidRPr="004F355E" w:rsidRDefault="00706D48" w:rsidP="00481263">
            <w:r w:rsidRPr="004F355E">
              <w:t>3</w:t>
            </w:r>
          </w:p>
        </w:tc>
        <w:tc>
          <w:tcPr>
            <w:tcW w:w="6237" w:type="dxa"/>
          </w:tcPr>
          <w:p w:rsidR="00706D48" w:rsidRPr="004F355E" w:rsidRDefault="00706D48" w:rsidP="00481263">
            <w:r w:rsidRPr="004F355E">
              <w:rPr>
                <w:rFonts w:eastAsiaTheme="minorHAnsi"/>
                <w:lang w:eastAsia="en-US"/>
              </w:rPr>
              <w:t>Территориальное развитие, содержание и Благоустройство Ильиногорской сельской территории Демянского муниципального округа на 2024-2030 годы</w:t>
            </w:r>
          </w:p>
        </w:tc>
        <w:tc>
          <w:tcPr>
            <w:tcW w:w="2374" w:type="dxa"/>
            <w:vMerge/>
          </w:tcPr>
          <w:p w:rsidR="00706D48" w:rsidRPr="004F355E" w:rsidRDefault="00706D48" w:rsidP="00481263"/>
        </w:tc>
      </w:tr>
      <w:tr w:rsidR="00706D48" w:rsidRPr="004F355E" w:rsidTr="00481263">
        <w:tc>
          <w:tcPr>
            <w:tcW w:w="959" w:type="dxa"/>
          </w:tcPr>
          <w:p w:rsidR="00706D48" w:rsidRPr="004F355E" w:rsidRDefault="00706D48" w:rsidP="00481263">
            <w:r w:rsidRPr="004F355E">
              <w:t>4</w:t>
            </w:r>
          </w:p>
        </w:tc>
        <w:tc>
          <w:tcPr>
            <w:tcW w:w="6237" w:type="dxa"/>
          </w:tcPr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  <w:r w:rsidRPr="004F355E">
              <w:rPr>
                <w:rFonts w:eastAsiaTheme="minorHAnsi"/>
                <w:lang w:eastAsia="en-US"/>
              </w:rPr>
              <w:t>Территориальное развитие, содержание и благоустройство Ямникской сельской территории Демянского</w:t>
            </w:r>
          </w:p>
          <w:p w:rsidR="00706D48" w:rsidRPr="004F355E" w:rsidRDefault="00706D48" w:rsidP="00481263">
            <w:r w:rsidRPr="004F355E">
              <w:rPr>
                <w:rFonts w:eastAsiaTheme="minorHAnsi"/>
                <w:lang w:eastAsia="en-US"/>
              </w:rPr>
              <w:t>муниципального округа на 2024-2030 годы</w:t>
            </w:r>
          </w:p>
        </w:tc>
        <w:tc>
          <w:tcPr>
            <w:tcW w:w="2374" w:type="dxa"/>
            <w:vMerge/>
          </w:tcPr>
          <w:p w:rsidR="00706D48" w:rsidRPr="004F355E" w:rsidRDefault="00706D48" w:rsidP="00481263"/>
        </w:tc>
      </w:tr>
      <w:tr w:rsidR="00706D48" w:rsidRPr="004F355E" w:rsidTr="00481263">
        <w:trPr>
          <w:trHeight w:val="666"/>
        </w:trPr>
        <w:tc>
          <w:tcPr>
            <w:tcW w:w="959" w:type="dxa"/>
            <w:tcBorders>
              <w:bottom w:val="single" w:sz="4" w:space="0" w:color="000000" w:themeColor="text1"/>
            </w:tcBorders>
          </w:tcPr>
          <w:p w:rsidR="00706D48" w:rsidRPr="004F355E" w:rsidRDefault="00706D48" w:rsidP="00481263">
            <w:r w:rsidRPr="004F355E">
              <w:t>5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</w:tcPr>
          <w:p w:rsidR="00706D48" w:rsidRPr="004F355E" w:rsidRDefault="00706D48" w:rsidP="00481263">
            <w:r w:rsidRPr="004F355E">
              <w:rPr>
                <w:rFonts w:eastAsiaTheme="minorHAnsi"/>
                <w:lang w:eastAsia="en-US"/>
              </w:rPr>
              <w:t>Территориальное развитие, содержание и благоустройство Песоцкой сельской территории Демянского муниципального округа на 2024-2030 годы</w:t>
            </w:r>
          </w:p>
        </w:tc>
        <w:tc>
          <w:tcPr>
            <w:tcW w:w="2374" w:type="dxa"/>
            <w:vMerge/>
          </w:tcPr>
          <w:p w:rsidR="00706D48" w:rsidRPr="004F355E" w:rsidRDefault="00706D48" w:rsidP="00481263"/>
        </w:tc>
      </w:tr>
      <w:tr w:rsidR="00706D48" w:rsidRPr="004F355E" w:rsidTr="00481263">
        <w:trPr>
          <w:trHeight w:val="702"/>
        </w:trPr>
        <w:tc>
          <w:tcPr>
            <w:tcW w:w="959" w:type="dxa"/>
          </w:tcPr>
          <w:p w:rsidR="00706D48" w:rsidRPr="004F355E" w:rsidRDefault="00706D48" w:rsidP="00481263">
            <w:r w:rsidRPr="004F355E">
              <w:lastRenderedPageBreak/>
              <w:t>6</w:t>
            </w:r>
          </w:p>
        </w:tc>
        <w:tc>
          <w:tcPr>
            <w:tcW w:w="6237" w:type="dxa"/>
          </w:tcPr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  <w:r w:rsidRPr="004F355E">
              <w:rPr>
                <w:rFonts w:eastAsiaTheme="minorHAnsi"/>
                <w:lang w:eastAsia="en-US"/>
              </w:rPr>
              <w:t>Территориальное развитие, содержание и</w:t>
            </w:r>
          </w:p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  <w:r w:rsidRPr="004F355E">
              <w:rPr>
                <w:rFonts w:eastAsiaTheme="minorHAnsi"/>
                <w:lang w:eastAsia="en-US"/>
              </w:rPr>
              <w:t>благоустройство Полновской сельской территории</w:t>
            </w:r>
          </w:p>
          <w:p w:rsidR="00706D48" w:rsidRPr="004F355E" w:rsidRDefault="00706D48" w:rsidP="00481263">
            <w:r w:rsidRPr="004F355E">
              <w:rPr>
                <w:rFonts w:eastAsiaTheme="minorHAnsi"/>
                <w:lang w:eastAsia="en-US"/>
              </w:rPr>
              <w:t>Демянского муниципального округа на 2024-2030 годы</w:t>
            </w:r>
          </w:p>
        </w:tc>
        <w:tc>
          <w:tcPr>
            <w:tcW w:w="2374" w:type="dxa"/>
            <w:vMerge/>
          </w:tcPr>
          <w:p w:rsidR="00706D48" w:rsidRPr="004F355E" w:rsidRDefault="00706D48" w:rsidP="00481263"/>
        </w:tc>
      </w:tr>
      <w:tr w:rsidR="00706D48" w:rsidRPr="004F355E" w:rsidTr="00481263">
        <w:tc>
          <w:tcPr>
            <w:tcW w:w="959" w:type="dxa"/>
          </w:tcPr>
          <w:p w:rsidR="00706D48" w:rsidRPr="004F355E" w:rsidRDefault="00706D48" w:rsidP="00481263">
            <w:r w:rsidRPr="004F355E">
              <w:t>7</w:t>
            </w:r>
          </w:p>
        </w:tc>
        <w:tc>
          <w:tcPr>
            <w:tcW w:w="6237" w:type="dxa"/>
          </w:tcPr>
          <w:p w:rsidR="00706D48" w:rsidRPr="004F355E" w:rsidRDefault="00706D48" w:rsidP="00481263">
            <w:r w:rsidRPr="004F355E">
              <w:rPr>
                <w:rFonts w:eastAsiaTheme="minorHAnsi"/>
                <w:lang w:eastAsia="en-US"/>
              </w:rPr>
              <w:t>Территориальное развитие, содержание и благоустройство Лычковской сельской территории Демянского муниципального округа на 2024-2030 годы</w:t>
            </w:r>
          </w:p>
        </w:tc>
        <w:tc>
          <w:tcPr>
            <w:tcW w:w="2374" w:type="dxa"/>
            <w:vMerge/>
          </w:tcPr>
          <w:p w:rsidR="00706D48" w:rsidRPr="004F355E" w:rsidRDefault="00706D48" w:rsidP="00481263"/>
        </w:tc>
      </w:tr>
      <w:tr w:rsidR="00706D48" w:rsidRPr="004F355E" w:rsidTr="00481263">
        <w:tc>
          <w:tcPr>
            <w:tcW w:w="959" w:type="dxa"/>
          </w:tcPr>
          <w:p w:rsidR="00706D48" w:rsidRPr="004F355E" w:rsidRDefault="00706D48" w:rsidP="00481263">
            <w:r w:rsidRPr="004F355E">
              <w:t>8</w:t>
            </w:r>
          </w:p>
        </w:tc>
        <w:tc>
          <w:tcPr>
            <w:tcW w:w="6237" w:type="dxa"/>
          </w:tcPr>
          <w:p w:rsidR="00706D48" w:rsidRPr="004F355E" w:rsidRDefault="00706D48" w:rsidP="00481263">
            <w:pPr>
              <w:rPr>
                <w:rFonts w:eastAsiaTheme="minorHAnsi"/>
                <w:lang w:eastAsia="en-US"/>
              </w:rPr>
            </w:pPr>
            <w:r w:rsidRPr="004F355E">
              <w:rPr>
                <w:rFonts w:eastAsiaTheme="minorHAnsi"/>
                <w:lang w:eastAsia="en-US"/>
              </w:rPr>
              <w:t>Территориальное развитие, содержание и благоустройство Кневицкой сельской территории Демянского муниципального</w:t>
            </w:r>
          </w:p>
          <w:p w:rsidR="00706D48" w:rsidRPr="004F355E" w:rsidRDefault="00706D48" w:rsidP="00481263">
            <w:r w:rsidRPr="004F355E">
              <w:rPr>
                <w:rFonts w:eastAsiaTheme="minorHAnsi"/>
                <w:lang w:eastAsia="en-US"/>
              </w:rPr>
              <w:t>округа на 2024-2030 годы</w:t>
            </w:r>
          </w:p>
        </w:tc>
        <w:tc>
          <w:tcPr>
            <w:tcW w:w="2374" w:type="dxa"/>
            <w:vMerge/>
          </w:tcPr>
          <w:p w:rsidR="00706D48" w:rsidRPr="004F355E" w:rsidRDefault="00706D48" w:rsidP="00481263"/>
        </w:tc>
      </w:tr>
    </w:tbl>
    <w:p w:rsidR="00706D48" w:rsidRDefault="00706D48"/>
    <w:sectPr w:rsidR="00706D48" w:rsidSect="007F4A5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69F" w:rsidRDefault="0052369F" w:rsidP="0072238F">
      <w:r>
        <w:separator/>
      </w:r>
    </w:p>
  </w:endnote>
  <w:endnote w:type="continuationSeparator" w:id="1">
    <w:p w:rsidR="0052369F" w:rsidRDefault="0052369F" w:rsidP="0072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69F" w:rsidRDefault="0052369F" w:rsidP="0072238F">
      <w:r>
        <w:separator/>
      </w:r>
    </w:p>
  </w:footnote>
  <w:footnote w:type="continuationSeparator" w:id="1">
    <w:p w:rsidR="0052369F" w:rsidRDefault="0052369F" w:rsidP="00722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8F" w:rsidRDefault="00706D48" w:rsidP="0072238F">
    <w:pPr>
      <w:pStyle w:val="a6"/>
      <w:jc w:val="right"/>
    </w:pPr>
    <w:r>
      <w:t>ПРИЛОЖЕНИЕ 3</w:t>
    </w:r>
  </w:p>
  <w:p w:rsidR="0072238F" w:rsidRDefault="0072238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AA1"/>
    <w:rsid w:val="00081180"/>
    <w:rsid w:val="00137AA1"/>
    <w:rsid w:val="00431571"/>
    <w:rsid w:val="00504542"/>
    <w:rsid w:val="0052369F"/>
    <w:rsid w:val="005F6338"/>
    <w:rsid w:val="006D3756"/>
    <w:rsid w:val="00706D48"/>
    <w:rsid w:val="0072238F"/>
    <w:rsid w:val="00767C44"/>
    <w:rsid w:val="007F1C5C"/>
    <w:rsid w:val="007F4A5D"/>
    <w:rsid w:val="0091596E"/>
    <w:rsid w:val="00951FFC"/>
    <w:rsid w:val="009E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AA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2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3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23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238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0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2025-12-07T02:36:00Z</dcterms:created>
  <dcterms:modified xsi:type="dcterms:W3CDTF">2025-12-07T02:54:00Z</dcterms:modified>
</cp:coreProperties>
</file>